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283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30.09</w:t>
      </w:r>
      <w:r w:rsidR="009C7EEA">
        <w:rPr>
          <w:b/>
          <w:noProof/>
          <w:sz w:val="23"/>
          <w:szCs w:val="23"/>
        </w:rPr>
        <w:t>.2019</w:t>
      </w:r>
    </w:p>
    <w:p w:rsidR="00D86CE4" w:rsidRDefault="00D86CE4" w:rsidP="00D86CE4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892212">
        <w:rPr>
          <w:rFonts w:eastAsia="Palatino Linotype"/>
          <w:b/>
        </w:rPr>
        <w:t>privind</w:t>
      </w:r>
      <w:r>
        <w:rPr>
          <w:rFonts w:eastAsia="Palatino Linotype"/>
          <w:b/>
        </w:rPr>
        <w:t xml:space="preserve"> </w:t>
      </w:r>
      <w:r w:rsidRPr="004677F4">
        <w:rPr>
          <w:rFonts w:eastAsia="Palatino Linotype"/>
          <w:b/>
        </w:rPr>
        <w:t xml:space="preserve">aprobarea Planului Urbanistic Zonal </w:t>
      </w:r>
      <w:r>
        <w:rPr>
          <w:rFonts w:eastAsia="Palatino Linotype"/>
          <w:b/>
        </w:rPr>
        <w:t>„Dezvoltare zonă industrială, depozitare și servicii”</w:t>
      </w:r>
      <w:r w:rsidRPr="004677F4">
        <w:rPr>
          <w:rFonts w:eastAsia="Palatino Linotype"/>
          <w:b/>
        </w:rPr>
        <w:t xml:space="preserve"> de către compania </w:t>
      </w:r>
      <w:r>
        <w:rPr>
          <w:rFonts w:eastAsia="Palatino Linotype"/>
          <w:b/>
        </w:rPr>
        <w:t>SC FLEXIK AUTOMATION SRL, în suprafață de 5.100 mp</w:t>
      </w:r>
    </w:p>
    <w:p w:rsidR="00D86CE4" w:rsidRPr="00835E2A" w:rsidRDefault="00D86CE4" w:rsidP="00D86CE4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D86CE4" w:rsidRPr="00B6420E" w:rsidRDefault="00D86CE4" w:rsidP="00D86CE4">
      <w:pPr>
        <w:spacing w:line="360" w:lineRule="auto"/>
        <w:ind w:left="-90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ordinară din data de </w:t>
      </w:r>
      <w:r>
        <w:rPr>
          <w:rFonts w:eastAsia="Palatino Linotype"/>
          <w:b/>
          <w:i/>
        </w:rPr>
        <w:t>30.09.2019</w:t>
      </w:r>
      <w:r w:rsidRPr="00B6420E">
        <w:rPr>
          <w:rFonts w:eastAsia="Palatino Linotype"/>
          <w:b/>
          <w:i/>
        </w:rPr>
        <w:t>:</w:t>
      </w:r>
    </w:p>
    <w:p w:rsidR="00D86CE4" w:rsidRPr="00835E2A" w:rsidRDefault="00D86CE4" w:rsidP="00D86CE4">
      <w:pPr>
        <w:spacing w:line="360" w:lineRule="auto"/>
        <w:ind w:left="-90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:rsidR="00D86CE4" w:rsidRDefault="00D86CE4" w:rsidP="00D86CE4">
      <w:pPr>
        <w:numPr>
          <w:ilvl w:val="0"/>
          <w:numId w:val="6"/>
        </w:numPr>
        <w:suppressAutoHyphens w:val="0"/>
        <w:spacing w:line="360" w:lineRule="auto"/>
        <w:ind w:left="-90"/>
        <w:jc w:val="both"/>
      </w:pPr>
      <w:r>
        <w:t>e</w:t>
      </w:r>
      <w:r w:rsidRPr="00835E2A">
        <w:t>xpunerea de motive a domnului primar ing. Bunescu Virgil;</w:t>
      </w:r>
    </w:p>
    <w:p w:rsidR="00D86CE4" w:rsidRDefault="00D86CE4" w:rsidP="00D86CE4">
      <w:pPr>
        <w:numPr>
          <w:ilvl w:val="0"/>
          <w:numId w:val="6"/>
        </w:numPr>
        <w:suppressAutoHyphens w:val="0"/>
        <w:spacing w:line="360" w:lineRule="auto"/>
        <w:ind w:left="-90"/>
        <w:jc w:val="both"/>
      </w:pPr>
      <w:r>
        <w:t>raportul de specialitate întocmit de Biroul Urbanism, Patrimoniu, Investiții, Managementul Ptroiectelor și Urmărirea Contractelor</w:t>
      </w:r>
      <w:r w:rsidRPr="003A3A6F">
        <w:t>;</w:t>
      </w:r>
    </w:p>
    <w:p w:rsidR="00D86CE4" w:rsidRDefault="00D86CE4" w:rsidP="00D86CE4">
      <w:pPr>
        <w:numPr>
          <w:ilvl w:val="0"/>
          <w:numId w:val="6"/>
        </w:numPr>
        <w:suppressAutoHyphens w:val="0"/>
        <w:spacing w:line="360" w:lineRule="auto"/>
        <w:ind w:left="-90"/>
        <w:jc w:val="both"/>
      </w:pPr>
      <w:r w:rsidRPr="004D1F4F">
        <w:t>cererea</w:t>
      </w:r>
      <w:r>
        <w:t xml:space="preserve"> </w:t>
      </w:r>
      <w:r>
        <w:rPr>
          <w:rFonts w:eastAsia="Palatino Linotype"/>
          <w:b/>
        </w:rPr>
        <w:t>SC FLEXIK AUTOMATION SRL</w:t>
      </w:r>
      <w:r>
        <w:t xml:space="preserve"> înregistrată la sediul Primăriei Comunei Giarmata </w:t>
      </w:r>
      <w:r w:rsidRPr="004D1F4F">
        <w:t xml:space="preserve"> </w:t>
      </w:r>
      <w:r>
        <w:t xml:space="preserve">sub                       </w:t>
      </w:r>
      <w:r w:rsidRPr="004D1F4F">
        <w:t xml:space="preserve"> nr. </w:t>
      </w:r>
      <w:r>
        <w:t>7966</w:t>
      </w:r>
      <w:r w:rsidRPr="004D1F4F">
        <w:t xml:space="preserve"> din </w:t>
      </w:r>
      <w:r>
        <w:t>06.09.2019</w:t>
      </w:r>
      <w:r w:rsidRPr="004D1F4F">
        <w:t xml:space="preserve"> prin care solicită aprobarea Consiliului Local Giarmata, prin emiterea unei hotărâri, a Planului Urbanistic Zonal: </w:t>
      </w:r>
      <w:r w:rsidRPr="009B7C84">
        <w:t>„Dezvoltare zonă industrială, depozitare și servicii</w:t>
      </w:r>
      <w:r>
        <w:t>;</w:t>
      </w:r>
    </w:p>
    <w:p w:rsidR="00D86CE4" w:rsidRPr="0048239D" w:rsidRDefault="00D86CE4" w:rsidP="00D86CE4">
      <w:pPr>
        <w:numPr>
          <w:ilvl w:val="0"/>
          <w:numId w:val="6"/>
        </w:numPr>
        <w:suppressAutoHyphens w:val="0"/>
        <w:spacing w:line="360" w:lineRule="auto"/>
        <w:ind w:left="-90"/>
        <w:jc w:val="both"/>
      </w:pPr>
      <w:r>
        <w:t>prevederile art. 25</w:t>
      </w:r>
      <w:r w:rsidRPr="004D1F4F">
        <w:t xml:space="preserve"> alin. </w:t>
      </w:r>
      <w:r>
        <w:t>(</w:t>
      </w:r>
      <w:r w:rsidRPr="004D1F4F">
        <w:t>1</w:t>
      </w:r>
      <w:r>
        <w:t>)</w:t>
      </w:r>
      <w:r w:rsidRPr="004D1F4F">
        <w:t xml:space="preserve">, </w:t>
      </w:r>
      <w:r>
        <w:t xml:space="preserve">art. </w:t>
      </w:r>
      <w:r w:rsidRPr="004D1F4F">
        <w:t>27</w:t>
      </w:r>
      <w:r>
        <w:t xml:space="preserve"> indice 1 lit. c), art.  37 </w:t>
      </w:r>
      <w:r w:rsidRPr="004D1F4F">
        <w:t>alin. 1</w:t>
      </w:r>
      <w:r>
        <w:t xml:space="preserve"> indice </w:t>
      </w:r>
      <w:r w:rsidRPr="004D1F4F">
        <w:t xml:space="preserve">2, 56, 57 din Legea </w:t>
      </w:r>
      <w:r>
        <w:t xml:space="preserve">                          </w:t>
      </w:r>
      <w:r w:rsidRPr="004D1F4F">
        <w:t>nr. 350/2001</w:t>
      </w:r>
      <w:r>
        <w:t xml:space="preserve"> </w:t>
      </w:r>
      <w:r w:rsidRPr="0048239D">
        <w:t>privind amenajarea teritoriului, Legii 350/2001 privind amenajarea teritoriului și urbanismul, modificată și completată ulterior;</w:t>
      </w:r>
    </w:p>
    <w:p w:rsidR="00D86CE4" w:rsidRPr="00835E2A" w:rsidRDefault="00D86CE4" w:rsidP="00D86CE4">
      <w:pPr>
        <w:numPr>
          <w:ilvl w:val="0"/>
          <w:numId w:val="6"/>
        </w:numPr>
        <w:suppressAutoHyphens w:val="0"/>
        <w:spacing w:line="360" w:lineRule="auto"/>
        <w:ind w:left="-90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:rsidR="00D86CE4" w:rsidRPr="00835E2A" w:rsidRDefault="00D86CE4" w:rsidP="00D86CE4">
      <w:pPr>
        <w:numPr>
          <w:ilvl w:val="0"/>
          <w:numId w:val="6"/>
        </w:numPr>
        <w:suppressAutoHyphens w:val="0"/>
        <w:spacing w:line="360" w:lineRule="auto"/>
        <w:ind w:left="-90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Giarmata;</w:t>
      </w:r>
    </w:p>
    <w:p w:rsidR="00D86CE4" w:rsidRDefault="00D86CE4" w:rsidP="00D86CE4">
      <w:pPr>
        <w:spacing w:line="360" w:lineRule="auto"/>
        <w:ind w:left="-90" w:firstLine="720"/>
        <w:jc w:val="both"/>
      </w:pPr>
      <w:r w:rsidRPr="00835E2A">
        <w:t xml:space="preserve">În temeiul prevederilor </w:t>
      </w:r>
      <w:r>
        <w:t xml:space="preserve"> art. 129 alin. (2) lit. c) și alin. (6) lit. c) coroborat cu art. </w:t>
      </w:r>
      <w:r w:rsidRPr="003F71DF">
        <w:rPr>
          <w:noProof/>
          <w:lang w:eastAsia="en-US"/>
        </w:rPr>
        <w:t>196 alin. (1) lit. a) din Ordonanţa de Urgenţă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>nr. 57/2019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>privind Codul administrativ</w:t>
      </w:r>
      <w:r>
        <w:t>;</w:t>
      </w:r>
    </w:p>
    <w:p w:rsidR="00D86CE4" w:rsidRPr="00835E2A" w:rsidRDefault="00D86CE4" w:rsidP="00D86CE4">
      <w:pPr>
        <w:spacing w:line="360" w:lineRule="auto"/>
        <w:ind w:left="-90" w:firstLine="720"/>
        <w:jc w:val="both"/>
      </w:pPr>
    </w:p>
    <w:p w:rsidR="00D86CE4" w:rsidRPr="00660300" w:rsidRDefault="00D86CE4" w:rsidP="00D86CE4">
      <w:pPr>
        <w:spacing w:line="360" w:lineRule="auto"/>
        <w:ind w:left="-90"/>
        <w:jc w:val="center"/>
        <w:rPr>
          <w:rFonts w:eastAsia="Palatino Linotype"/>
          <w:b/>
          <w:i/>
        </w:rPr>
      </w:pPr>
      <w:r w:rsidRPr="00660300">
        <w:rPr>
          <w:rFonts w:eastAsia="Palatino Linotype"/>
          <w:b/>
          <w:i/>
        </w:rPr>
        <w:t>H O T Ă R Ă Ș T E :</w:t>
      </w:r>
    </w:p>
    <w:p w:rsidR="00D86CE4" w:rsidRPr="00835E2A" w:rsidRDefault="00D86CE4" w:rsidP="00D86CE4">
      <w:pPr>
        <w:spacing w:line="360" w:lineRule="auto"/>
        <w:ind w:left="-90"/>
        <w:rPr>
          <w:rFonts w:eastAsia="Palatino Linotype"/>
          <w:b/>
        </w:rPr>
      </w:pPr>
    </w:p>
    <w:p w:rsidR="00D86CE4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</w:t>
      </w:r>
      <w:r w:rsidRPr="009B7C84">
        <w:rPr>
          <w:rFonts w:ascii="Times New Roman" w:hAnsi="Times New Roman"/>
          <w:sz w:val="24"/>
          <w:szCs w:val="24"/>
          <w:lang w:val="ro-RO"/>
        </w:rPr>
        <w:t>PlanulUrbanistic Zonal „Dezvoltare zonă industrială, depozitare și servicii” de către compania SC FLEXIK AUTOMATION SRL, în suprafață de 5.100 mp</w:t>
      </w:r>
      <w:r>
        <w:rPr>
          <w:rFonts w:ascii="Times New Roman" w:hAnsi="Times New Roman"/>
          <w:sz w:val="24"/>
          <w:szCs w:val="24"/>
          <w:lang w:val="ro-RO"/>
        </w:rPr>
        <w:t>, înscris în CF Giarmata nr. 403898 Giarmata, cad. 403898, top. A197/3/2.</w:t>
      </w:r>
    </w:p>
    <w:p w:rsidR="00D86CE4" w:rsidRPr="00CF6874" w:rsidRDefault="00D86CE4" w:rsidP="00D86CE4">
      <w:pPr>
        <w:pStyle w:val="NoSpacing"/>
        <w:spacing w:line="360" w:lineRule="auto"/>
        <w:ind w:left="-9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RT.2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Beneficiarul va respecta cu strictețe </w:t>
      </w:r>
      <w:r w:rsidRPr="00CF6874">
        <w:rPr>
          <w:rFonts w:ascii="Times New Roman" w:hAnsi="Times New Roman"/>
          <w:sz w:val="24"/>
          <w:szCs w:val="24"/>
          <w:lang w:val="ro-RO"/>
        </w:rPr>
        <w:t xml:space="preserve"> condițiil</w:t>
      </w:r>
      <w:r>
        <w:rPr>
          <w:rFonts w:ascii="Times New Roman" w:hAnsi="Times New Roman"/>
          <w:sz w:val="24"/>
          <w:szCs w:val="24"/>
          <w:lang w:val="ro-RO"/>
        </w:rPr>
        <w:t xml:space="preserve">e </w:t>
      </w:r>
      <w:r w:rsidRPr="00CF6874">
        <w:rPr>
          <w:rFonts w:ascii="Times New Roman" w:hAnsi="Times New Roman"/>
          <w:sz w:val="24"/>
          <w:szCs w:val="24"/>
          <w:lang w:val="ro-RO"/>
        </w:rPr>
        <w:t>impuse de avizele și acordurile obținute</w:t>
      </w:r>
      <w:r>
        <w:rPr>
          <w:rFonts w:ascii="Times New Roman" w:hAnsi="Times New Roman"/>
          <w:sz w:val="24"/>
          <w:szCs w:val="24"/>
          <w:lang w:val="ro-RO"/>
        </w:rPr>
        <w:t>, iar emiterea</w:t>
      </w:r>
      <w:r w:rsidRPr="00CF6874">
        <w:rPr>
          <w:rFonts w:ascii="Times New Roman" w:hAnsi="Times New Roman"/>
          <w:sz w:val="24"/>
          <w:szCs w:val="24"/>
          <w:lang w:val="ro-RO"/>
        </w:rPr>
        <w:t xml:space="preserve"> Certificatelor de Urbanism şi Autorizaţiilor de Construire se va face numai după </w:t>
      </w:r>
      <w:r>
        <w:rPr>
          <w:rFonts w:ascii="Times New Roman" w:hAnsi="Times New Roman"/>
          <w:sz w:val="24"/>
          <w:szCs w:val="24"/>
          <w:lang w:val="ro-RO"/>
        </w:rPr>
        <w:t>realizarea, în prealabil, a operațiunilor reglementate prin documentația de urbanism cu privire la obligativitatea asigurării acceselor din domeniul public conform planșei „Proprietatea asupra terenurilor” (04).</w:t>
      </w:r>
    </w:p>
    <w:p w:rsidR="00D86CE4" w:rsidRPr="00CF6874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lastRenderedPageBreak/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RT.3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F6874">
        <w:rPr>
          <w:rFonts w:ascii="Times New Roman" w:hAnsi="Times New Roman"/>
          <w:sz w:val="24"/>
          <w:szCs w:val="24"/>
          <w:lang w:val="ro-RO"/>
        </w:rPr>
        <w:t>Termenul de valabilitate al pr</w:t>
      </w:r>
      <w:r>
        <w:rPr>
          <w:rFonts w:ascii="Times New Roman" w:hAnsi="Times New Roman"/>
          <w:sz w:val="24"/>
          <w:szCs w:val="24"/>
          <w:lang w:val="ro-RO"/>
        </w:rPr>
        <w:t>ezentului PUZ este de 15</w:t>
      </w:r>
      <w:r w:rsidRPr="00CF6874">
        <w:rPr>
          <w:rFonts w:ascii="Times New Roman" w:hAnsi="Times New Roman"/>
          <w:sz w:val="24"/>
          <w:szCs w:val="24"/>
          <w:lang w:val="ro-RO"/>
        </w:rPr>
        <w:t xml:space="preserve"> luni de la data emite</w:t>
      </w:r>
      <w:r>
        <w:rPr>
          <w:rFonts w:ascii="Times New Roman" w:hAnsi="Times New Roman"/>
          <w:sz w:val="24"/>
          <w:szCs w:val="24"/>
          <w:lang w:val="ro-RO"/>
        </w:rPr>
        <w:t>rii Hotărârii de Consiliu Local.</w:t>
      </w:r>
    </w:p>
    <w:p w:rsidR="00D86CE4" w:rsidRPr="00CF6874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RT.4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F6874">
        <w:rPr>
          <w:rFonts w:ascii="Times New Roman" w:hAnsi="Times New Roman"/>
          <w:sz w:val="24"/>
          <w:szCs w:val="24"/>
          <w:lang w:val="ro-RO"/>
        </w:rPr>
        <w:t>Drumurile vor deveni domeniu public prin renunţarea la dreptul de proprietate în favoarea Comunei Giarmata şi administrarea Consiliului Local Giarmata, du</w:t>
      </w:r>
      <w:r>
        <w:rPr>
          <w:rFonts w:ascii="Times New Roman" w:hAnsi="Times New Roman"/>
          <w:sz w:val="24"/>
          <w:szCs w:val="24"/>
          <w:lang w:val="ro-RO"/>
        </w:rPr>
        <w:t>pă finalizarea construcţiei lor.</w:t>
      </w:r>
    </w:p>
    <w:p w:rsidR="00D86CE4" w:rsidRPr="00CF6874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RT.5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F6874">
        <w:rPr>
          <w:rFonts w:ascii="Times New Roman" w:hAnsi="Times New Roman"/>
          <w:sz w:val="24"/>
          <w:szCs w:val="24"/>
          <w:lang w:val="ro-RO"/>
        </w:rPr>
        <w:t xml:space="preserve">Realizarea infrastructurii rutiere şi edilitare va fi prioritară pentru beneficiar şi va fi condiţia de bază pentru emiterea Certificatelor de Urbanism </w:t>
      </w:r>
      <w:r>
        <w:rPr>
          <w:rFonts w:ascii="Times New Roman" w:hAnsi="Times New Roman"/>
          <w:sz w:val="24"/>
          <w:szCs w:val="24"/>
          <w:lang w:val="ro-RO"/>
        </w:rPr>
        <w:t>şi Autorizaţiilor de Construire.</w:t>
      </w:r>
    </w:p>
    <w:p w:rsidR="00D86CE4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RT.6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F6874">
        <w:rPr>
          <w:rFonts w:ascii="Times New Roman" w:hAnsi="Times New Roman"/>
          <w:sz w:val="24"/>
          <w:szCs w:val="24"/>
          <w:lang w:val="ro-RO"/>
        </w:rPr>
        <w:t>În cazul în care se solicită de către alt investitor, din apropriere, a accesului pe drumurile create, înainte de predarea lor către Comuna Giarmata, beneficiarul va acorda dreptul de tranzit (scriptic şi faptic) solicitantului în condiţiile prestabilite de proprietarul de drept.</w:t>
      </w:r>
    </w:p>
    <w:p w:rsidR="00D86CE4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RT.7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Extinderea de rețele tehnico-edilitare de la cele existente la cele propuse se va realiza pe terenuri aparținând domeniului public.</w:t>
      </w:r>
    </w:p>
    <w:p w:rsidR="00D86CE4" w:rsidRPr="0008160D" w:rsidRDefault="00D86CE4" w:rsidP="00D86CE4">
      <w:pPr>
        <w:pStyle w:val="NoSpacing"/>
        <w:spacing w:line="360" w:lineRule="auto"/>
        <w:ind w:left="-9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>8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gramStart"/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Biroul</w:t>
      </w:r>
      <w:proofErr w:type="spellEnd"/>
      <w:r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>
        <w:rPr>
          <w:rFonts w:ascii="Times New Roman" w:hAnsi="Times New Roman"/>
          <w:sz w:val="24"/>
          <w:szCs w:val="24"/>
        </w:rPr>
        <w:t>Patrimoniu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Investiții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Managementul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Ptroiectelor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Urmărirea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Contractelor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>.</w:t>
      </w:r>
      <w:proofErr w:type="gramEnd"/>
    </w:p>
    <w:p w:rsidR="00D86CE4" w:rsidRPr="00BA14E0" w:rsidRDefault="00D86CE4" w:rsidP="00D86CE4">
      <w:pPr>
        <w:spacing w:line="360" w:lineRule="auto"/>
        <w:ind w:left="-90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RT.9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1</w:t>
      </w:r>
      <w:r w:rsidR="00F60B75">
        <w:rPr>
          <w:rFonts w:eastAsia="Palatino Linotype"/>
        </w:rPr>
        <w:t>4</w:t>
      </w:r>
      <w:r w:rsidRPr="00B36596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B36596">
        <w:rPr>
          <w:rFonts w:eastAsia="Palatino Linotype"/>
        </w:rPr>
        <w:t xml:space="preserve"> ,,împotrivă”, </w:t>
      </w:r>
      <w:r>
        <w:rPr>
          <w:rFonts w:eastAsia="Palatino Linotype"/>
        </w:rPr>
        <w:t xml:space="preserve">0 </w:t>
      </w:r>
      <w:r w:rsidRPr="00B36596">
        <w:rPr>
          <w:rFonts w:eastAsia="Palatino Linotype"/>
        </w:rPr>
        <w:t>,,abțineri”.</w:t>
      </w:r>
    </w:p>
    <w:p w:rsidR="00D86CE4" w:rsidRPr="00835E2A" w:rsidRDefault="00D86CE4" w:rsidP="00D86CE4">
      <w:pPr>
        <w:spacing w:line="360" w:lineRule="auto"/>
        <w:ind w:left="-90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10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:rsidR="00D86CE4" w:rsidRPr="00835E2A" w:rsidRDefault="00D86CE4" w:rsidP="00D86CE4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:rsidR="00D86CE4" w:rsidRPr="00CF6874" w:rsidRDefault="00D86CE4" w:rsidP="00D86CE4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:rsidR="00D86CE4" w:rsidRPr="00835E2A" w:rsidRDefault="00D86CE4" w:rsidP="00D86CE4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hanging="360"/>
        <w:jc w:val="both"/>
        <w:rPr>
          <w:rFonts w:eastAsia="Arial"/>
        </w:rPr>
      </w:pPr>
      <w:r w:rsidRPr="009B7C84">
        <w:t>SC FLEXIK AUTOMATION SRL</w:t>
      </w:r>
      <w:r>
        <w:t>;</w:t>
      </w:r>
    </w:p>
    <w:p w:rsidR="00D86CE4" w:rsidRPr="00835E2A" w:rsidRDefault="00D86CE4" w:rsidP="00D86CE4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hanging="360"/>
        <w:rPr>
          <w:rFonts w:eastAsia="Arial"/>
        </w:rPr>
      </w:pPr>
      <w:r>
        <w:t>Biroului Urbanism, Patrimoniu, Investiții, Managementul Proiectelor și Urmărirea Contractelor</w:t>
      </w:r>
      <w:r w:rsidRPr="00835E2A">
        <w:rPr>
          <w:rFonts w:eastAsia="Arial"/>
        </w:rPr>
        <w:t>;</w:t>
      </w:r>
    </w:p>
    <w:p w:rsidR="00D86CE4" w:rsidRPr="00835E2A" w:rsidRDefault="00D86CE4" w:rsidP="00D86CE4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:rsidR="00147F33" w:rsidRDefault="00147F33" w:rsidP="00712F9A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:rsidR="004B300E" w:rsidRPr="009D54BD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    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>PREȘEDINTE DE ȘEDINȚĂ</w:t>
      </w:r>
      <w:r w:rsidR="00F6001C" w:rsidRPr="009D54BD">
        <w:rPr>
          <w:rFonts w:ascii="Cambria" w:hAnsi="Cambria"/>
          <w:noProof/>
          <w:sz w:val="23"/>
          <w:szCs w:val="23"/>
        </w:rPr>
        <w:t xml:space="preserve">      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805BAE" w:rsidRPr="009D54BD">
        <w:rPr>
          <w:rFonts w:ascii="Cambria" w:hAnsi="Cambria"/>
          <w:noProof/>
          <w:sz w:val="23"/>
          <w:szCs w:val="23"/>
        </w:rPr>
        <w:tab/>
        <w:t xml:space="preserve">         </w:t>
      </w:r>
      <w:r w:rsidR="00D04B9C" w:rsidRPr="009D54BD">
        <w:rPr>
          <w:rFonts w:ascii="Cambria" w:hAnsi="Cambria"/>
          <w:noProof/>
          <w:sz w:val="23"/>
          <w:szCs w:val="23"/>
        </w:rPr>
        <w:t xml:space="preserve">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4B300E" w:rsidRPr="009D54BD">
        <w:rPr>
          <w:rFonts w:ascii="Cambria" w:hAnsi="Cambria"/>
          <w:noProof/>
          <w:sz w:val="23"/>
          <w:szCs w:val="23"/>
        </w:rPr>
        <w:t>CONTRASEMNEAZĂ</w:t>
      </w:r>
    </w:p>
    <w:p w:rsidR="00555BED" w:rsidRPr="009D54BD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/>
          <w:noProof/>
          <w:sz w:val="23"/>
          <w:szCs w:val="23"/>
        </w:rPr>
        <w:t xml:space="preserve">            </w:t>
      </w:r>
      <w:r w:rsidR="002C6A6D" w:rsidRPr="009D54BD">
        <w:rPr>
          <w:rFonts w:ascii="Cambria" w:hAnsi="Cambria"/>
          <w:noProof/>
          <w:sz w:val="23"/>
          <w:szCs w:val="23"/>
        </w:rPr>
        <w:t xml:space="preserve">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CONSILIER LOCAL</w:t>
      </w:r>
      <w:r w:rsidR="00776C35" w:rsidRPr="009D54BD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</w:t>
      </w:r>
      <w:r w:rsidR="00147F33">
        <w:rPr>
          <w:rFonts w:ascii="Cambria" w:hAnsi="Cambria"/>
          <w:noProof/>
          <w:sz w:val="23"/>
          <w:szCs w:val="23"/>
        </w:rPr>
        <w:t xml:space="preserve">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   </w:t>
      </w:r>
      <w:r w:rsidR="00955CC4" w:rsidRPr="009D54BD">
        <w:rPr>
          <w:rFonts w:ascii="Cambria" w:hAnsi="Cambria"/>
          <w:noProof/>
          <w:sz w:val="23"/>
          <w:szCs w:val="23"/>
        </w:rPr>
        <w:t xml:space="preserve">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>SECRETAR</w:t>
      </w:r>
    </w:p>
    <w:p w:rsidR="00C14689" w:rsidRDefault="00D23D03" w:rsidP="004C664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ab/>
      </w:r>
      <w:r w:rsidRPr="009D54BD">
        <w:rPr>
          <w:rFonts w:ascii="Cambria" w:hAnsi="Cambria" w:cs="Tahoma"/>
          <w:noProof/>
          <w:sz w:val="23"/>
          <w:szCs w:val="23"/>
        </w:rPr>
        <w:t xml:space="preserve">   </w:t>
      </w:r>
      <w:r w:rsidR="00460837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>JURGI CRIPRIAN</w:t>
      </w:r>
      <w:r w:rsidR="00E33E7A" w:rsidRPr="009D54BD">
        <w:rPr>
          <w:rFonts w:ascii="Cambria" w:hAnsi="Cambria"/>
          <w:noProof/>
          <w:sz w:val="23"/>
          <w:szCs w:val="23"/>
        </w:rPr>
        <w:tab/>
      </w:r>
      <w:r w:rsidR="00414E2E" w:rsidRPr="009D54BD">
        <w:rPr>
          <w:rFonts w:ascii="Cambria" w:hAnsi="Cambria"/>
          <w:noProof/>
          <w:sz w:val="23"/>
          <w:szCs w:val="23"/>
        </w:rPr>
        <w:t xml:space="preserve">                       </w:t>
      </w:r>
      <w:r w:rsidR="00201042" w:rsidRPr="009D54BD">
        <w:rPr>
          <w:rFonts w:ascii="Cambria" w:hAnsi="Cambria"/>
          <w:noProof/>
          <w:sz w:val="23"/>
          <w:szCs w:val="23"/>
        </w:rPr>
        <w:t xml:space="preserve"> </w:t>
      </w:r>
      <w:r w:rsidR="007D7639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              </w:t>
      </w:r>
      <w:r w:rsidR="00B2307A" w:rsidRPr="009D54BD">
        <w:rPr>
          <w:rFonts w:ascii="Cambria" w:hAnsi="Cambria"/>
          <w:noProof/>
          <w:sz w:val="23"/>
          <w:szCs w:val="23"/>
        </w:rPr>
        <w:t xml:space="preserve">      </w:t>
      </w:r>
      <w:r w:rsidR="003F5EA3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</w:t>
      </w:r>
      <w:r w:rsidR="009C7EEA">
        <w:rPr>
          <w:rFonts w:ascii="Cambria" w:hAnsi="Cambria"/>
          <w:noProof/>
          <w:sz w:val="23"/>
          <w:szCs w:val="23"/>
        </w:rPr>
        <w:t xml:space="preserve">           </w:t>
      </w:r>
      <w:r w:rsidR="004C664F">
        <w:rPr>
          <w:rFonts w:ascii="Cambria" w:hAnsi="Cambria"/>
          <w:noProof/>
          <w:sz w:val="23"/>
          <w:szCs w:val="23"/>
        </w:rPr>
        <w:t xml:space="preserve">           </w:t>
      </w:r>
      <w:r w:rsidR="00D86CE4">
        <w:rPr>
          <w:rFonts w:ascii="Cambria" w:hAnsi="Cambria"/>
          <w:noProof/>
          <w:sz w:val="23"/>
          <w:szCs w:val="23"/>
        </w:rPr>
        <w:tab/>
      </w:r>
      <w:r w:rsidR="00B2307A" w:rsidRPr="009D54BD">
        <w:rPr>
          <w:rFonts w:ascii="Cambria" w:hAnsi="Cambria"/>
          <w:noProof/>
          <w:sz w:val="23"/>
          <w:szCs w:val="23"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777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35F7"/>
    <w:rsid w:val="0093052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76CC5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6001C"/>
    <w:rsid w:val="00F60B75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534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22</cp:revision>
  <cp:lastPrinted>2019-10-18T06:12:00Z</cp:lastPrinted>
  <dcterms:created xsi:type="dcterms:W3CDTF">2019-03-28T06:37:00Z</dcterms:created>
  <dcterms:modified xsi:type="dcterms:W3CDTF">2019-10-18T07:06:00Z</dcterms:modified>
</cp:coreProperties>
</file>