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934B3A">
        <w:rPr>
          <w:b/>
          <w:noProof/>
          <w:sz w:val="23"/>
          <w:szCs w:val="23"/>
        </w:rPr>
        <w:t>3</w:t>
      </w:r>
      <w:r w:rsidR="00D30765">
        <w:rPr>
          <w:b/>
          <w:noProof/>
          <w:sz w:val="23"/>
          <w:szCs w:val="23"/>
        </w:rPr>
        <w:t>39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30.09</w:t>
      </w:r>
      <w:r w:rsidR="009C7EEA">
        <w:rPr>
          <w:b/>
          <w:noProof/>
          <w:sz w:val="23"/>
          <w:szCs w:val="23"/>
        </w:rPr>
        <w:t>.2019</w:t>
      </w:r>
    </w:p>
    <w:p w:rsidR="002A1343" w:rsidRDefault="002A1343" w:rsidP="002A1343">
      <w:pPr>
        <w:spacing w:line="276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 w:rsidRPr="00923A34">
        <w:rPr>
          <w:b/>
          <w:noProof/>
        </w:rPr>
        <w:t xml:space="preserve">aprobarea vânzării terenului înscris în CF Giarmata nr. </w:t>
      </w:r>
      <w:r>
        <w:rPr>
          <w:b/>
          <w:noProof/>
        </w:rPr>
        <w:t xml:space="preserve">403301, </w:t>
      </w:r>
      <w:r w:rsidRPr="00341271">
        <w:rPr>
          <w:b/>
          <w:noProof/>
        </w:rPr>
        <w:t>nr. cad.</w:t>
      </w:r>
      <w:r>
        <w:rPr>
          <w:b/>
          <w:noProof/>
        </w:rPr>
        <w:t xml:space="preserve"> 403301</w:t>
      </w:r>
      <w:r w:rsidRPr="00923A34">
        <w:rPr>
          <w:b/>
          <w:noProof/>
        </w:rPr>
        <w:t xml:space="preserve"> </w:t>
      </w:r>
      <w:r>
        <w:rPr>
          <w:b/>
          <w:noProof/>
        </w:rPr>
        <w:t>situat în localitatea Giarmata str. Tinerilor, nr. 16, jud. Timiș către domnul Pătrașcu Florin</w:t>
      </w:r>
    </w:p>
    <w:p w:rsidR="002A1343" w:rsidRPr="008A52B5" w:rsidRDefault="002A1343" w:rsidP="002A1343">
      <w:pPr>
        <w:spacing w:line="276" w:lineRule="auto"/>
        <w:ind w:right="-90"/>
        <w:jc w:val="center"/>
        <w:rPr>
          <w:b/>
          <w:noProof/>
        </w:rPr>
      </w:pPr>
    </w:p>
    <w:p w:rsidR="002A1343" w:rsidRPr="008A52B5" w:rsidRDefault="002A1343" w:rsidP="002A1343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</w:t>
      </w:r>
      <w:r>
        <w:rPr>
          <w:b/>
          <w:i/>
          <w:noProof/>
        </w:rPr>
        <w:t xml:space="preserve"> 30.10.2019</w:t>
      </w:r>
      <w:r w:rsidRPr="008A52B5">
        <w:rPr>
          <w:b/>
          <w:i/>
          <w:noProof/>
        </w:rPr>
        <w:t>:</w:t>
      </w:r>
    </w:p>
    <w:p w:rsidR="002A1343" w:rsidRPr="008A52B5" w:rsidRDefault="002A1343" w:rsidP="002A1343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2A1343" w:rsidRDefault="002A1343" w:rsidP="002A1343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cererea formulată de </w:t>
      </w:r>
      <w:r w:rsidRPr="003B0FC3">
        <w:rPr>
          <w:noProof/>
        </w:rPr>
        <w:t>domnul Pătrașcu Florin</w:t>
      </w:r>
      <w:r>
        <w:rPr>
          <w:noProof/>
        </w:rPr>
        <w:t>beneficiar al Legii nr. 15/2003 privind sprijinul acordat tinerilor pentru construirea de locuințe proprietate personală și a Normelor Metologice de aplicare ;</w:t>
      </w:r>
    </w:p>
    <w:p w:rsidR="002A1343" w:rsidRPr="008A52B5" w:rsidRDefault="002A1343" w:rsidP="002A1343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expunerea de motive a d-lui primar ing. Bunescu Virgil:</w:t>
      </w:r>
    </w:p>
    <w:p w:rsidR="002A1343" w:rsidRPr="00FE1A5F" w:rsidRDefault="002A1343" w:rsidP="002A1343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2A1343" w:rsidRPr="009E4075" w:rsidRDefault="002A1343" w:rsidP="002A1343">
      <w:pPr>
        <w:pStyle w:val="Default"/>
        <w:numPr>
          <w:ilvl w:val="0"/>
          <w:numId w:val="9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prevederile </w:t>
      </w:r>
      <w:r w:rsidRPr="009E4075">
        <w:rPr>
          <w:rFonts w:ascii="Times New Roman" w:hAnsi="Times New Roman" w:cs="Times New Roman"/>
        </w:rPr>
        <w:t>Legii nr. 15/2003 privind sprijinul acordat tinerilor pentru construirea de locuințe proprietate personală și a Normelor Metologice de aplicare</w:t>
      </w:r>
      <w:r>
        <w:rPr>
          <w:rFonts w:ascii="Times New Roman" w:hAnsi="Times New Roman" w:cs="Times New Roman"/>
        </w:rPr>
        <w:t>;</w:t>
      </w:r>
    </w:p>
    <w:p w:rsidR="002A1343" w:rsidRPr="008A52B5" w:rsidRDefault="002A1343" w:rsidP="002A1343">
      <w:pPr>
        <w:numPr>
          <w:ilvl w:val="0"/>
          <w:numId w:val="9"/>
        </w:numPr>
        <w:spacing w:line="276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2A1343" w:rsidRDefault="002A1343" w:rsidP="002A1343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 </w:t>
      </w:r>
      <w:r w:rsidRPr="003F71DF">
        <w:rPr>
          <w:noProof/>
        </w:rPr>
        <w:t>În tem</w:t>
      </w:r>
      <w:r>
        <w:rPr>
          <w:noProof/>
        </w:rPr>
        <w:t xml:space="preserve">eiul art. 129 alin. (2) lit. c) </w:t>
      </w:r>
      <w:r w:rsidRPr="003F71DF">
        <w:rPr>
          <w:noProof/>
        </w:rPr>
        <w:t>și 196 alin. (1) lit. a) din Ordonanţa de Urgenţă  nr. 57/2019</w:t>
      </w:r>
      <w:r>
        <w:rPr>
          <w:noProof/>
        </w:rPr>
        <w:t xml:space="preserve"> </w:t>
      </w:r>
      <w:r w:rsidRPr="003F71DF">
        <w:rPr>
          <w:noProof/>
        </w:rPr>
        <w:t>privind Codul administrativ;</w:t>
      </w:r>
    </w:p>
    <w:p w:rsidR="002A1343" w:rsidRDefault="002A1343" w:rsidP="002A1343">
      <w:pPr>
        <w:tabs>
          <w:tab w:val="left" w:pos="1440"/>
          <w:tab w:val="left" w:pos="1800"/>
        </w:tabs>
        <w:spacing w:line="276" w:lineRule="auto"/>
        <w:ind w:right="-90"/>
        <w:jc w:val="center"/>
        <w:rPr>
          <w:b/>
          <w:i/>
          <w:noProof/>
        </w:rPr>
      </w:pPr>
      <w:r w:rsidRPr="00524463">
        <w:rPr>
          <w:b/>
          <w:i/>
          <w:noProof/>
        </w:rPr>
        <w:t>H  O  T  Ă  R  Ă  Ş  T  E   :</w:t>
      </w:r>
    </w:p>
    <w:p w:rsidR="002A1343" w:rsidRPr="00C712F6" w:rsidRDefault="002A1343" w:rsidP="002A1343">
      <w:pPr>
        <w:tabs>
          <w:tab w:val="left" w:pos="1440"/>
          <w:tab w:val="left" w:pos="1800"/>
        </w:tabs>
        <w:spacing w:line="276" w:lineRule="auto"/>
        <w:ind w:right="-90"/>
        <w:jc w:val="center"/>
        <w:rPr>
          <w:b/>
          <w:i/>
          <w:noProof/>
        </w:rPr>
      </w:pPr>
    </w:p>
    <w:p w:rsidR="002A1343" w:rsidRDefault="002A1343" w:rsidP="002A1343">
      <w:pPr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nr.10319/1/23.09.2019 a  terenului intravilan </w:t>
      </w:r>
      <w:r w:rsidRPr="00F17EB8">
        <w:rPr>
          <w:color w:val="000000"/>
        </w:rPr>
        <w:t xml:space="preserve">înscris în CF Giarmata nr. 403301, nr. cad. 403301 situat în localitatea Giarmata str. Tinerilor, nr. 16, jud. Timiș către domnul Pătrașcu Florin </w:t>
      </w:r>
      <w:r>
        <w:rPr>
          <w:color w:val="000000"/>
        </w:rPr>
        <w:t>având o suprafață de 1000 mp</w:t>
      </w:r>
      <w:r>
        <w:rPr>
          <w:noProof/>
        </w:rPr>
        <w:t>.</w:t>
      </w:r>
    </w:p>
    <w:p w:rsidR="002A1343" w:rsidRDefault="002A1343" w:rsidP="002A1343">
      <w:pPr>
        <w:ind w:firstLine="708"/>
        <w:jc w:val="both"/>
        <w:rPr>
          <w:color w:val="000000"/>
        </w:rPr>
      </w:pPr>
      <w:r>
        <w:rPr>
          <w:noProof/>
        </w:rPr>
        <w:t xml:space="preserve">ART. 2. Se aprobă vânzarea, fără licitație publică, a terenului aflat în domeniul privat al comunei Giarmata, </w:t>
      </w:r>
      <w:r w:rsidRPr="00F17EB8">
        <w:rPr>
          <w:color w:val="000000"/>
        </w:rPr>
        <w:t xml:space="preserve">înscris în CF Giarmata nr. 403301, nr. cad. 403301 situat în localitatea Giarmata str. Tinerilor, nr. 16, jud. Timiș către domnul Pătrașcu Florin </w:t>
      </w:r>
      <w:r>
        <w:rPr>
          <w:color w:val="000000"/>
        </w:rPr>
        <w:t xml:space="preserve">având o suprafață de 1000 mp la prețul de </w:t>
      </w:r>
      <w:r w:rsidRPr="002A1343">
        <w:rPr>
          <w:b/>
          <w:color w:val="000000"/>
        </w:rPr>
        <w:t>9810 euro, la care se adaugă T.V.A</w:t>
      </w:r>
      <w:r>
        <w:rPr>
          <w:color w:val="000000"/>
        </w:rPr>
        <w:t xml:space="preserve"> către </w:t>
      </w:r>
      <w:r w:rsidRPr="00F17EB8">
        <w:rPr>
          <w:color w:val="000000"/>
        </w:rPr>
        <w:t>domnul Pătrașcu Florin</w:t>
      </w:r>
      <w:r>
        <w:rPr>
          <w:color w:val="000000"/>
        </w:rPr>
        <w:t xml:space="preserve">. </w:t>
      </w:r>
    </w:p>
    <w:p w:rsidR="002A1343" w:rsidRDefault="002A1343" w:rsidP="002A1343">
      <w:pPr>
        <w:ind w:firstLine="708"/>
        <w:jc w:val="both"/>
        <w:rPr>
          <w:noProof/>
        </w:rPr>
      </w:pPr>
      <w:r>
        <w:rPr>
          <w:color w:val="000000"/>
        </w:rPr>
        <w:t xml:space="preserve">ART. 3. Contravaloarea terenului se va achita la cursul Euro cotat de B.N.R în ziua plății. </w:t>
      </w:r>
    </w:p>
    <w:p w:rsidR="002A1343" w:rsidRDefault="002A1343" w:rsidP="002A1343">
      <w:pPr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se încredințează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</w:t>
      </w:r>
      <w:r w:rsidRPr="008A52B5">
        <w:rPr>
          <w:noProof/>
        </w:rPr>
        <w:t>.</w:t>
      </w:r>
    </w:p>
    <w:p w:rsidR="002A1343" w:rsidRPr="00425136" w:rsidRDefault="002A1343" w:rsidP="002A1343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 3.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14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>„împotrivă”.</w:t>
      </w:r>
    </w:p>
    <w:p w:rsidR="002A1343" w:rsidRPr="008A52B5" w:rsidRDefault="002A1343" w:rsidP="002A1343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2A1343" w:rsidRPr="008A52B5" w:rsidRDefault="002A1343" w:rsidP="002A1343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2A1343" w:rsidRDefault="002A1343" w:rsidP="002A1343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2A1343" w:rsidRDefault="002A1343" w:rsidP="002A1343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2A1343" w:rsidRPr="00C712F6" w:rsidRDefault="002A1343" w:rsidP="002A1343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F17EB8">
        <w:rPr>
          <w:color w:val="000000"/>
        </w:rPr>
        <w:t>domnul</w:t>
      </w:r>
      <w:r>
        <w:rPr>
          <w:color w:val="000000"/>
        </w:rPr>
        <w:t>ui</w:t>
      </w:r>
      <w:r w:rsidRPr="00F17EB8">
        <w:rPr>
          <w:color w:val="000000"/>
        </w:rPr>
        <w:t xml:space="preserve"> Pătrașcu Florin</w:t>
      </w:r>
      <w:r>
        <w:rPr>
          <w:noProof/>
        </w:rPr>
        <w:t>;</w:t>
      </w:r>
    </w:p>
    <w:p w:rsidR="002A1343" w:rsidRPr="00D57A2B" w:rsidRDefault="002A1343" w:rsidP="002A1343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:rsidR="00147F33" w:rsidRDefault="00147F33" w:rsidP="00712F9A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:rsidR="004B300E" w:rsidRPr="009D54BD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    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>PREȘEDINTE DE ȘEDINȚĂ</w:t>
      </w:r>
      <w:r w:rsidR="00F6001C" w:rsidRPr="009D54BD">
        <w:rPr>
          <w:rFonts w:ascii="Cambria" w:hAnsi="Cambria"/>
          <w:noProof/>
          <w:sz w:val="23"/>
          <w:szCs w:val="23"/>
        </w:rPr>
        <w:t xml:space="preserve">      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805BAE" w:rsidRPr="009D54BD">
        <w:rPr>
          <w:rFonts w:ascii="Cambria" w:hAnsi="Cambria"/>
          <w:noProof/>
          <w:sz w:val="23"/>
          <w:szCs w:val="23"/>
        </w:rPr>
        <w:tab/>
        <w:t xml:space="preserve">         </w:t>
      </w:r>
      <w:r w:rsidR="00D04B9C" w:rsidRPr="009D54BD">
        <w:rPr>
          <w:rFonts w:ascii="Cambria" w:hAnsi="Cambria"/>
          <w:noProof/>
          <w:sz w:val="23"/>
          <w:szCs w:val="23"/>
        </w:rPr>
        <w:t xml:space="preserve">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4B300E" w:rsidRPr="009D54BD">
        <w:rPr>
          <w:rFonts w:ascii="Cambria" w:hAnsi="Cambria"/>
          <w:noProof/>
          <w:sz w:val="23"/>
          <w:szCs w:val="23"/>
        </w:rPr>
        <w:t>CONTRASEMNEAZĂ</w:t>
      </w:r>
    </w:p>
    <w:p w:rsidR="00555BED" w:rsidRPr="009D54BD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/>
          <w:noProof/>
          <w:sz w:val="23"/>
          <w:szCs w:val="23"/>
        </w:rPr>
        <w:t xml:space="preserve">            </w:t>
      </w:r>
      <w:r w:rsidR="002C6A6D" w:rsidRPr="009D54BD">
        <w:rPr>
          <w:rFonts w:ascii="Cambria" w:hAnsi="Cambria"/>
          <w:noProof/>
          <w:sz w:val="23"/>
          <w:szCs w:val="23"/>
        </w:rPr>
        <w:t xml:space="preserve">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CONSILIER LOCAL</w:t>
      </w:r>
      <w:r w:rsidR="00776C35" w:rsidRPr="009D54BD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</w:t>
      </w:r>
      <w:r w:rsidR="00147F33">
        <w:rPr>
          <w:rFonts w:ascii="Cambria" w:hAnsi="Cambria"/>
          <w:noProof/>
          <w:sz w:val="23"/>
          <w:szCs w:val="23"/>
        </w:rPr>
        <w:t xml:space="preserve">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   </w:t>
      </w:r>
      <w:r w:rsidR="00955CC4" w:rsidRPr="009D54BD">
        <w:rPr>
          <w:rFonts w:ascii="Cambria" w:hAnsi="Cambria"/>
          <w:noProof/>
          <w:sz w:val="23"/>
          <w:szCs w:val="23"/>
        </w:rPr>
        <w:t xml:space="preserve">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>SECRETAR</w:t>
      </w:r>
    </w:p>
    <w:p w:rsidR="00C14689" w:rsidRDefault="00D23D03" w:rsidP="004C664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ab/>
      </w:r>
      <w:r w:rsidRPr="009D54BD">
        <w:rPr>
          <w:rFonts w:ascii="Cambria" w:hAnsi="Cambria" w:cs="Tahoma"/>
          <w:noProof/>
          <w:sz w:val="23"/>
          <w:szCs w:val="23"/>
        </w:rPr>
        <w:t xml:space="preserve">   </w:t>
      </w:r>
      <w:r w:rsidR="00460837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>JURGI CRIPRIAN</w:t>
      </w:r>
      <w:r w:rsidR="00E33E7A" w:rsidRPr="009D54BD">
        <w:rPr>
          <w:rFonts w:ascii="Cambria" w:hAnsi="Cambria"/>
          <w:noProof/>
          <w:sz w:val="23"/>
          <w:szCs w:val="23"/>
        </w:rPr>
        <w:tab/>
      </w:r>
      <w:r w:rsidR="00414E2E" w:rsidRPr="009D54BD">
        <w:rPr>
          <w:rFonts w:ascii="Cambria" w:hAnsi="Cambria"/>
          <w:noProof/>
          <w:sz w:val="23"/>
          <w:szCs w:val="23"/>
        </w:rPr>
        <w:t xml:space="preserve">                       </w:t>
      </w:r>
      <w:r w:rsidR="00201042" w:rsidRPr="009D54BD">
        <w:rPr>
          <w:rFonts w:ascii="Cambria" w:hAnsi="Cambria"/>
          <w:noProof/>
          <w:sz w:val="23"/>
          <w:szCs w:val="23"/>
        </w:rPr>
        <w:t xml:space="preserve"> </w:t>
      </w:r>
      <w:r w:rsidR="007D7639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              </w:t>
      </w:r>
      <w:r w:rsidR="00B2307A" w:rsidRPr="009D54BD">
        <w:rPr>
          <w:rFonts w:ascii="Cambria" w:hAnsi="Cambria"/>
          <w:noProof/>
          <w:sz w:val="23"/>
          <w:szCs w:val="23"/>
        </w:rPr>
        <w:t xml:space="preserve">      </w:t>
      </w:r>
      <w:r w:rsidR="003F5EA3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</w:t>
      </w:r>
      <w:r w:rsidR="009C7EEA">
        <w:rPr>
          <w:rFonts w:ascii="Cambria" w:hAnsi="Cambria"/>
          <w:noProof/>
          <w:sz w:val="23"/>
          <w:szCs w:val="23"/>
        </w:rPr>
        <w:t xml:space="preserve">           </w:t>
      </w:r>
      <w:r w:rsidR="004C664F">
        <w:rPr>
          <w:rFonts w:ascii="Cambria" w:hAnsi="Cambria"/>
          <w:noProof/>
          <w:sz w:val="23"/>
          <w:szCs w:val="23"/>
        </w:rPr>
        <w:t xml:space="preserve">           </w:t>
      </w:r>
      <w:r w:rsidR="00D86CE4">
        <w:rPr>
          <w:rFonts w:ascii="Cambria" w:hAnsi="Cambria"/>
          <w:noProof/>
          <w:sz w:val="23"/>
          <w:szCs w:val="23"/>
        </w:rPr>
        <w:tab/>
      </w:r>
      <w:r w:rsidR="00B2307A" w:rsidRPr="009D54BD">
        <w:rPr>
          <w:rFonts w:ascii="Cambria" w:hAnsi="Cambria"/>
          <w:noProof/>
          <w:sz w:val="23"/>
          <w:szCs w:val="23"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03D9F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6AE3"/>
    <w:rsid w:val="001F66A4"/>
    <w:rsid w:val="0020075E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1343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E4E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B7FE6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07BB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0765"/>
    <w:rsid w:val="00D32277"/>
    <w:rsid w:val="00D326EE"/>
    <w:rsid w:val="00D34C09"/>
    <w:rsid w:val="00D35B8E"/>
    <w:rsid w:val="00D47A8A"/>
    <w:rsid w:val="00D55D5B"/>
    <w:rsid w:val="00D56E00"/>
    <w:rsid w:val="00D57578"/>
    <w:rsid w:val="00D71820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379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Windows User</cp:lastModifiedBy>
  <cp:revision>29</cp:revision>
  <cp:lastPrinted>2019-10-04T09:19:00Z</cp:lastPrinted>
  <dcterms:created xsi:type="dcterms:W3CDTF">2019-03-28T06:37:00Z</dcterms:created>
  <dcterms:modified xsi:type="dcterms:W3CDTF">2019-10-04T09:19:00Z</dcterms:modified>
</cp:coreProperties>
</file>