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35</w:t>
      </w:r>
      <w:r w:rsidR="00C741C5">
        <w:rPr>
          <w:b/>
          <w:noProof/>
          <w:sz w:val="23"/>
          <w:szCs w:val="23"/>
        </w:rPr>
        <w:t>4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DE75B0">
        <w:rPr>
          <w:b/>
          <w:noProof/>
          <w:sz w:val="23"/>
          <w:szCs w:val="23"/>
        </w:rPr>
        <w:t>30.</w:t>
      </w:r>
      <w:r w:rsidR="00C65483">
        <w:rPr>
          <w:b/>
          <w:noProof/>
          <w:sz w:val="23"/>
          <w:szCs w:val="23"/>
        </w:rPr>
        <w:t>10</w:t>
      </w:r>
      <w:r w:rsidR="009C7EEA">
        <w:rPr>
          <w:b/>
          <w:noProof/>
          <w:sz w:val="23"/>
          <w:szCs w:val="23"/>
        </w:rPr>
        <w:t>.2019</w:t>
      </w:r>
    </w:p>
    <w:p w:rsidR="00C741C5" w:rsidRPr="007F4EFD" w:rsidRDefault="00C741C5" w:rsidP="00C741C5">
      <w:pPr>
        <w:jc w:val="center"/>
        <w:rPr>
          <w:rFonts w:eastAsia="Palatino Linotype"/>
          <w:b/>
        </w:rPr>
      </w:pPr>
      <w:r w:rsidRPr="007F4EFD">
        <w:rPr>
          <w:rFonts w:eastAsia="Palatino Linotype"/>
          <w:b/>
        </w:rPr>
        <w:t xml:space="preserve">privind </w:t>
      </w:r>
      <w:bookmarkStart w:id="0" w:name="_Hlk511930597"/>
      <w:bookmarkStart w:id="1" w:name="_Hlk511930576"/>
      <w:r w:rsidRPr="007F4EFD">
        <w:rPr>
          <w:rFonts w:eastAsia="Palatino Linotype"/>
          <w:b/>
        </w:rPr>
        <w:t xml:space="preserve">aprobarea modificării tarifelor de salubrizare practicate de către </w:t>
      </w:r>
      <w:r>
        <w:rPr>
          <w:rFonts w:eastAsia="Palatino Linotype"/>
          <w:b/>
        </w:rPr>
        <w:t>SC GOSPODĂRIE COMUNALĂ GIARMATA SRL</w:t>
      </w:r>
      <w:r w:rsidRPr="007F4EFD">
        <w:rPr>
          <w:rFonts w:eastAsia="Palatino Linotype"/>
          <w:b/>
        </w:rPr>
        <w:t xml:space="preserve">  în raport cu utilizatorii serviciului de salubrizare pentru activitatea de colectare și transport al deșeurilor municipale desfășurată </w:t>
      </w:r>
      <w:r>
        <w:rPr>
          <w:rFonts w:eastAsia="Palatino Linotype"/>
          <w:b/>
        </w:rPr>
        <w:t>pe raza UAT Giarmata în baza contractului de delegare a gestiunii serviciului de salubrizare                                  nr. 7248/16.12.2010</w:t>
      </w:r>
    </w:p>
    <w:p w:rsidR="00C741C5" w:rsidRPr="007F4EFD" w:rsidRDefault="00C741C5" w:rsidP="00C741C5">
      <w:pPr>
        <w:jc w:val="center"/>
        <w:rPr>
          <w:rFonts w:eastAsia="Palatino Linotype"/>
          <w:b/>
        </w:rPr>
      </w:pPr>
    </w:p>
    <w:bookmarkEnd w:id="0"/>
    <w:bookmarkEnd w:id="1"/>
    <w:p w:rsidR="00C741C5" w:rsidRPr="007F4EFD" w:rsidRDefault="00C741C5" w:rsidP="00C741C5">
      <w:pPr>
        <w:spacing w:line="360" w:lineRule="auto"/>
        <w:jc w:val="center"/>
        <w:rPr>
          <w:rFonts w:eastAsia="Palatino Linotype"/>
          <w:i/>
        </w:rPr>
      </w:pPr>
    </w:p>
    <w:p w:rsidR="00C741C5" w:rsidRPr="00C741C5" w:rsidRDefault="00C741C5" w:rsidP="00C741C5">
      <w:pPr>
        <w:ind w:left="181" w:right="292"/>
        <w:jc w:val="both"/>
        <w:rPr>
          <w:rFonts w:eastAsia="Palatino Linotype"/>
          <w:b/>
          <w:i/>
        </w:rPr>
      </w:pPr>
      <w:r w:rsidRPr="00C741C5">
        <w:rPr>
          <w:rFonts w:eastAsia="Palatino Linotype"/>
          <w:b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</w:rPr>
        <w:t>30</w:t>
      </w:r>
      <w:r w:rsidRPr="00C741C5">
        <w:rPr>
          <w:rFonts w:eastAsia="Palatino Linotype"/>
          <w:b/>
          <w:i/>
        </w:rPr>
        <w:t>.10.2019</w:t>
      </w:r>
    </w:p>
    <w:p w:rsidR="00C741C5" w:rsidRPr="007F4EFD" w:rsidRDefault="00C741C5" w:rsidP="00C741C5">
      <w:pPr>
        <w:ind w:right="292"/>
        <w:rPr>
          <w:b/>
        </w:rPr>
      </w:pPr>
    </w:p>
    <w:p w:rsidR="00C741C5" w:rsidRPr="007F4EFD" w:rsidRDefault="00C741C5" w:rsidP="00C741C5">
      <w:pPr>
        <w:ind w:left="521" w:right="292"/>
        <w:rPr>
          <w:rFonts w:eastAsia="Palatino Linotype"/>
        </w:rPr>
      </w:pPr>
      <w:r w:rsidRPr="007F4EFD">
        <w:rPr>
          <w:rFonts w:eastAsia="Palatino Linotype"/>
        </w:rPr>
        <w:t>Având în vedere :</w:t>
      </w:r>
    </w:p>
    <w:p w:rsidR="00C741C5" w:rsidRPr="00D242D8" w:rsidRDefault="00C741C5" w:rsidP="00C741C5">
      <w:pPr>
        <w:numPr>
          <w:ilvl w:val="0"/>
          <w:numId w:val="16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Arial"/>
        </w:rPr>
        <w:t>Adresa SC Gospodărie Comunală Giarmata SRL înregistrată la sediul Primăriei Comunei Giarmata sub nr.10860/04.10.2019;</w:t>
      </w:r>
    </w:p>
    <w:p w:rsidR="00C741C5" w:rsidRPr="007F4EFD" w:rsidRDefault="00C741C5" w:rsidP="00C741C5">
      <w:pPr>
        <w:numPr>
          <w:ilvl w:val="0"/>
          <w:numId w:val="16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7F4EFD">
        <w:rPr>
          <w:rFonts w:eastAsia="Palatino Linotype"/>
        </w:rPr>
        <w:t>expunerea de motive a d-lui primar ing. Bunescu Virgil;</w:t>
      </w:r>
    </w:p>
    <w:p w:rsidR="00C741C5" w:rsidRPr="007F4EFD" w:rsidRDefault="00C741C5" w:rsidP="00C741C5">
      <w:pPr>
        <w:numPr>
          <w:ilvl w:val="0"/>
          <w:numId w:val="16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7F4EFD">
        <w:rPr>
          <w:rFonts w:eastAsia="Palatino Linotype"/>
        </w:rPr>
        <w:t>referatul Compartimentului Juridic;</w:t>
      </w:r>
    </w:p>
    <w:p w:rsidR="00C741C5" w:rsidRPr="007F4EFD" w:rsidRDefault="00C741C5" w:rsidP="00C741C5">
      <w:pPr>
        <w:numPr>
          <w:ilvl w:val="0"/>
          <w:numId w:val="16"/>
        </w:numPr>
        <w:suppressAutoHyphens w:val="0"/>
        <w:jc w:val="both"/>
        <w:rPr>
          <w:rFonts w:eastAsia="Palatino Linotype"/>
        </w:rPr>
      </w:pPr>
      <w:r w:rsidRPr="007F4EFD">
        <w:rPr>
          <w:rFonts w:eastAsia="Palatino Linotype"/>
        </w:rPr>
        <w:t xml:space="preserve">prevederile contractului de delegare prin concesiune a activității de colectare și transport a deșeurilor </w:t>
      </w:r>
      <w:r>
        <w:rPr>
          <w:rFonts w:eastAsia="Palatino Linotype"/>
        </w:rPr>
        <w:t>de pe raza UAT Giarmata</w:t>
      </w:r>
      <w:r w:rsidRPr="007F4EFD">
        <w:rPr>
          <w:rFonts w:eastAsia="Palatino Linotype"/>
        </w:rPr>
        <w:t xml:space="preserve"> prin </w:t>
      </w:r>
      <w:r>
        <w:rPr>
          <w:rFonts w:eastAsia="Palatino Linotype"/>
        </w:rPr>
        <w:t xml:space="preserve">contractul de </w:t>
      </w:r>
      <w:r w:rsidRPr="007F4EFD">
        <w:rPr>
          <w:rFonts w:eastAsia="Palatino Linotype"/>
        </w:rPr>
        <w:t>concesiune nr.</w:t>
      </w:r>
      <w:r w:rsidRPr="00C92581">
        <w:rPr>
          <w:rFonts w:eastAsia="Palatino Linotype"/>
        </w:rPr>
        <w:t xml:space="preserve"> 7248/16.12.2010</w:t>
      </w:r>
      <w:r>
        <w:rPr>
          <w:rFonts w:eastAsia="Palatino Linotype"/>
        </w:rPr>
        <w:t xml:space="preserve"> </w:t>
      </w:r>
      <w:r w:rsidRPr="007F4EFD">
        <w:rPr>
          <w:rFonts w:eastAsia="Palatino Linotype"/>
        </w:rPr>
        <w:t xml:space="preserve">semnat cu </w:t>
      </w:r>
      <w:r w:rsidRPr="00C92581">
        <w:rPr>
          <w:rFonts w:eastAsia="Palatino Linotype"/>
        </w:rPr>
        <w:t>SC GOSPODĂRIE COMUNALĂ GIARMATA SRL</w:t>
      </w:r>
      <w:r w:rsidRPr="007F4EFD">
        <w:rPr>
          <w:rFonts w:eastAsia="Palatino Linotype"/>
        </w:rPr>
        <w:t>;</w:t>
      </w:r>
    </w:p>
    <w:p w:rsidR="00C741C5" w:rsidRPr="007F4EFD" w:rsidRDefault="00C741C5" w:rsidP="00C741C5">
      <w:pPr>
        <w:numPr>
          <w:ilvl w:val="0"/>
          <w:numId w:val="16"/>
        </w:numPr>
        <w:suppressAutoHyphens w:val="0"/>
        <w:jc w:val="both"/>
        <w:rPr>
          <w:rFonts w:eastAsia="Palatino Linotype"/>
        </w:rPr>
      </w:pPr>
      <w:r w:rsidRPr="007F4EFD">
        <w:rPr>
          <w:rFonts w:eastAsia="Palatino Linotype"/>
        </w:rPr>
        <w:t>prevederile art. 6 alin. (1) lit. l), k) si p), Art. 8 alin. (1), Art. 26 alin. (5) din Legea serviciului de salubrizare a localităților nr. 101/2006;</w:t>
      </w:r>
    </w:p>
    <w:p w:rsidR="00C741C5" w:rsidRPr="007F4EFD" w:rsidRDefault="00C741C5" w:rsidP="00C741C5">
      <w:pPr>
        <w:numPr>
          <w:ilvl w:val="0"/>
          <w:numId w:val="16"/>
        </w:numPr>
        <w:suppressAutoHyphens w:val="0"/>
        <w:jc w:val="both"/>
        <w:rPr>
          <w:rFonts w:eastAsia="Palatino Linotype"/>
        </w:rPr>
      </w:pPr>
      <w:r w:rsidRPr="007F4EFD">
        <w:rPr>
          <w:rFonts w:eastAsia="Palatino Linotype"/>
        </w:rPr>
        <w:t>prevederile Ordinului ANRSC nr. 109/2007 privind aprobarea Normelor metodologice de stabilire, ajustare sau modificare a tarifelor pentru activităţile specifice serviciului de salubrizare a localităţilor</w:t>
      </w:r>
      <w:r>
        <w:rPr>
          <w:rFonts w:eastAsia="Palatino Linotype"/>
        </w:rPr>
        <w:t>;</w:t>
      </w:r>
    </w:p>
    <w:p w:rsidR="00C741C5" w:rsidRPr="007F4EFD" w:rsidRDefault="00C741C5" w:rsidP="00C741C5">
      <w:pPr>
        <w:numPr>
          <w:ilvl w:val="0"/>
          <w:numId w:val="16"/>
        </w:numPr>
        <w:tabs>
          <w:tab w:val="left" w:pos="800"/>
        </w:tabs>
        <w:suppressAutoHyphens w:val="0"/>
        <w:spacing w:line="274" w:lineRule="auto"/>
        <w:jc w:val="both"/>
        <w:rPr>
          <w:rFonts w:eastAsia="Arial"/>
        </w:rPr>
      </w:pPr>
      <w:r w:rsidRPr="007F4EFD">
        <w:rPr>
          <w:rFonts w:eastAsia="Palatino Linotype"/>
        </w:rPr>
        <w:t>că a fost îndeplinită procedura reglementată de prevederile Legii nr. 52/2003 privind transparența decizională în administraţia publică;</w:t>
      </w:r>
    </w:p>
    <w:p w:rsidR="00C741C5" w:rsidRPr="007F4EFD" w:rsidRDefault="00C741C5" w:rsidP="00C741C5">
      <w:pPr>
        <w:numPr>
          <w:ilvl w:val="0"/>
          <w:numId w:val="16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7F4EFD">
        <w:rPr>
          <w:rFonts w:eastAsia="Palatino Linotype"/>
        </w:rPr>
        <w:t>avizele favorabile acordate de comisiile de specialitate din cadrul Consiliului Local Giarmata;</w:t>
      </w:r>
    </w:p>
    <w:p w:rsidR="00C741C5" w:rsidRPr="00F410AA" w:rsidRDefault="00C741C5" w:rsidP="00C741C5">
      <w:pPr>
        <w:tabs>
          <w:tab w:val="left" w:pos="1440"/>
          <w:tab w:val="left" w:pos="1800"/>
        </w:tabs>
        <w:spacing w:line="276" w:lineRule="auto"/>
        <w:ind w:right="-61"/>
        <w:jc w:val="both"/>
        <w:rPr>
          <w:noProof/>
        </w:rPr>
      </w:pPr>
      <w:r w:rsidRPr="00F410AA">
        <w:rPr>
          <w:noProof/>
        </w:rPr>
        <w:t xml:space="preserve">               În temeiul art. 129 alin. (</w:t>
      </w:r>
      <w:r>
        <w:rPr>
          <w:noProof/>
        </w:rPr>
        <w:t>7</w:t>
      </w:r>
      <w:r w:rsidRPr="00F410AA">
        <w:rPr>
          <w:noProof/>
        </w:rPr>
        <w:t>) lit. c), art. 139 alin. (1) și 196 alin. (1) lit. a) din Ordonanţa de Urgenţă nr. 57/2019privind Codul administrativ</w:t>
      </w:r>
      <w:r w:rsidRPr="00F410AA">
        <w:rPr>
          <w:rFonts w:eastAsia="Palatino Linotype"/>
        </w:rPr>
        <w:t>;</w:t>
      </w:r>
    </w:p>
    <w:p w:rsidR="00C741C5" w:rsidRPr="007F4EFD" w:rsidRDefault="00C741C5" w:rsidP="00C741C5">
      <w:pPr>
        <w:spacing w:line="276" w:lineRule="auto"/>
        <w:ind w:right="-61"/>
      </w:pPr>
    </w:p>
    <w:p w:rsidR="00C741C5" w:rsidRPr="00C741C5" w:rsidRDefault="00C741C5" w:rsidP="00C741C5">
      <w:pPr>
        <w:spacing w:line="276" w:lineRule="auto"/>
        <w:ind w:left="4721" w:right="292"/>
        <w:rPr>
          <w:rFonts w:eastAsia="Palatino Linotype"/>
          <w:b/>
          <w:i/>
        </w:rPr>
      </w:pPr>
      <w:r w:rsidRPr="00C741C5">
        <w:rPr>
          <w:rFonts w:eastAsia="Palatino Linotype"/>
          <w:b/>
          <w:i/>
        </w:rPr>
        <w:t>H O T Ă R Ă Ș T E :</w:t>
      </w:r>
    </w:p>
    <w:p w:rsidR="00C741C5" w:rsidRPr="007F4EFD" w:rsidRDefault="00C741C5" w:rsidP="00C741C5">
      <w:pPr>
        <w:spacing w:line="276" w:lineRule="auto"/>
        <w:ind w:right="292"/>
      </w:pPr>
    </w:p>
    <w:p w:rsidR="00C741C5" w:rsidRPr="007F4EFD" w:rsidRDefault="00C741C5" w:rsidP="00C741C5">
      <w:pPr>
        <w:pStyle w:val="Textbody"/>
        <w:spacing w:line="216" w:lineRule="auto"/>
        <w:ind w:left="567" w:right="105" w:hanging="709"/>
        <w:jc w:val="both"/>
        <w:rPr>
          <w:rFonts w:ascii="Times New Roman" w:hAnsi="Times New Roman" w:cs="Times New Roman"/>
          <w:sz w:val="24"/>
          <w:szCs w:val="24"/>
        </w:rPr>
      </w:pPr>
      <w:r w:rsidRPr="007F4EFD">
        <w:rPr>
          <w:rFonts w:ascii="Times New Roman" w:eastAsia="Palatino Linotype" w:hAnsi="Times New Roman" w:cs="Times New Roman"/>
          <w:b/>
          <w:sz w:val="24"/>
          <w:szCs w:val="24"/>
        </w:rPr>
        <w:t>ART. 1</w:t>
      </w:r>
      <w:r w:rsidRPr="007F4EFD">
        <w:rPr>
          <w:rFonts w:ascii="Times New Roman" w:hAnsi="Times New Roman" w:cs="Times New Roman"/>
          <w:sz w:val="24"/>
          <w:szCs w:val="24"/>
        </w:rPr>
        <w:t xml:space="preserve"> </w:t>
      </w:r>
      <w:r w:rsidRPr="007F4EFD">
        <w:rPr>
          <w:rFonts w:ascii="Times New Roman" w:hAnsi="Times New Roman" w:cs="Times New Roman"/>
          <w:color w:val="151515"/>
          <w:sz w:val="24"/>
          <w:szCs w:val="24"/>
        </w:rPr>
        <w:t xml:space="preserve">Se </w:t>
      </w:r>
      <w:r w:rsidRPr="007F4EFD">
        <w:rPr>
          <w:rFonts w:ascii="Times New Roman" w:hAnsi="Times New Roman" w:cs="Times New Roman"/>
          <w:sz w:val="24"/>
          <w:szCs w:val="24"/>
        </w:rPr>
        <w:t xml:space="preserve">aprobă modificarea tarifelor din contractul </w:t>
      </w:r>
      <w:r w:rsidRPr="0025250E">
        <w:rPr>
          <w:rFonts w:ascii="Times New Roman" w:hAnsi="Times New Roman" w:cs="Times New Roman"/>
          <w:sz w:val="24"/>
          <w:szCs w:val="24"/>
        </w:rPr>
        <w:t>de delegare a gestiunii serviciului de salubrizare nr. 7248/16.12.2010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EFD">
        <w:rPr>
          <w:rFonts w:ascii="Times New Roman" w:hAnsi="Times New Roman" w:cs="Times New Roman"/>
          <w:sz w:val="24"/>
          <w:szCs w:val="24"/>
        </w:rPr>
        <w:t xml:space="preserve">semnat cu  </w:t>
      </w:r>
      <w:r w:rsidRPr="0025250E">
        <w:rPr>
          <w:rFonts w:ascii="Times New Roman" w:hAnsi="Times New Roman" w:cs="Times New Roman"/>
          <w:color w:val="111111"/>
          <w:sz w:val="24"/>
          <w:szCs w:val="24"/>
        </w:rPr>
        <w:t>SC GOSPODĂRIE COMUNALĂ GIARMATA SRL</w:t>
      </w:r>
      <w:r w:rsidRPr="007F4EFD">
        <w:rPr>
          <w:rFonts w:ascii="Times New Roman" w:hAnsi="Times New Roman" w:cs="Times New Roman"/>
          <w:color w:val="0C0C0C"/>
          <w:sz w:val="24"/>
          <w:szCs w:val="24"/>
        </w:rPr>
        <w:t xml:space="preserve"> </w:t>
      </w:r>
      <w:r w:rsidRPr="007F4EFD">
        <w:rPr>
          <w:rFonts w:ascii="Times New Roman" w:hAnsi="Times New Roman" w:cs="Times New Roman"/>
          <w:color w:val="0F0F0F"/>
          <w:sz w:val="24"/>
          <w:szCs w:val="24"/>
        </w:rPr>
        <w:t xml:space="preserve">pentru </w:t>
      </w:r>
      <w:r w:rsidRPr="0025250E">
        <w:rPr>
          <w:rFonts w:ascii="Times New Roman" w:hAnsi="Times New Roman" w:cs="Times New Roman"/>
          <w:sz w:val="24"/>
          <w:szCs w:val="24"/>
        </w:rPr>
        <w:t>activitatea de colectare și transport al deșeurilor municipale</w:t>
      </w:r>
      <w:r w:rsidRPr="007F4EFD">
        <w:rPr>
          <w:rFonts w:ascii="Times New Roman" w:hAnsi="Times New Roman" w:cs="Times New Roman"/>
          <w:sz w:val="24"/>
          <w:szCs w:val="24"/>
        </w:rPr>
        <w:t>, acestea urm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7F4EFD">
        <w:rPr>
          <w:rFonts w:ascii="Times New Roman" w:hAnsi="Times New Roman" w:cs="Times New Roman"/>
          <w:sz w:val="24"/>
          <w:szCs w:val="24"/>
        </w:rPr>
        <w:t>nd a fi:</w:t>
      </w:r>
    </w:p>
    <w:p w:rsidR="00C741C5" w:rsidRPr="007F4EFD" w:rsidRDefault="00C741C5" w:rsidP="00C741C5">
      <w:pPr>
        <w:pStyle w:val="Textbody"/>
        <w:spacing w:line="216" w:lineRule="auto"/>
        <w:ind w:left="567" w:right="105" w:hanging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08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270"/>
        <w:gridCol w:w="3269"/>
        <w:gridCol w:w="3269"/>
      </w:tblGrid>
      <w:tr w:rsidR="00C741C5" w:rsidRPr="007F4EFD" w:rsidTr="006363BA">
        <w:tc>
          <w:tcPr>
            <w:tcW w:w="3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41C5" w:rsidRPr="007F4EFD" w:rsidRDefault="00C741C5" w:rsidP="006363B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Tarif salubrizare</w:t>
            </w:r>
          </w:p>
        </w:tc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41C5" w:rsidRPr="007F4EFD" w:rsidRDefault="00C741C5" w:rsidP="006363B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</w:t>
            </w:r>
          </w:p>
        </w:tc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41C5" w:rsidRPr="007F4EFD" w:rsidRDefault="00C741C5" w:rsidP="006363BA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E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Tarif propus </w:t>
            </w:r>
          </w:p>
        </w:tc>
      </w:tr>
      <w:tr w:rsidR="00C741C5" w:rsidRPr="007F4EFD" w:rsidTr="006363BA">
        <w:tc>
          <w:tcPr>
            <w:tcW w:w="32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41C5" w:rsidRPr="007F4EFD" w:rsidRDefault="00C741C5" w:rsidP="006363BA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Persoane fizice</w:t>
            </w:r>
          </w:p>
        </w:tc>
        <w:tc>
          <w:tcPr>
            <w:tcW w:w="32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41C5" w:rsidRPr="007F4EFD" w:rsidRDefault="00C741C5" w:rsidP="006363BA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EFD">
              <w:rPr>
                <w:rFonts w:ascii="Times New Roman" w:hAnsi="Times New Roman" w:cs="Times New Roman"/>
                <w:sz w:val="24"/>
                <w:szCs w:val="24"/>
              </w:rPr>
              <w:t>lei/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gospodărie</w:t>
            </w:r>
            <w:r w:rsidRPr="007F4EFD">
              <w:rPr>
                <w:rFonts w:ascii="Times New Roman" w:hAnsi="Times New Roman" w:cs="Times New Roman"/>
                <w:sz w:val="24"/>
                <w:szCs w:val="24"/>
              </w:rPr>
              <w:t>/lună</w:t>
            </w:r>
          </w:p>
        </w:tc>
        <w:tc>
          <w:tcPr>
            <w:tcW w:w="32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41C5" w:rsidRPr="007F4EFD" w:rsidRDefault="00C741C5" w:rsidP="006363BA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lei (TVA inclus)</w:t>
            </w:r>
          </w:p>
        </w:tc>
      </w:tr>
      <w:tr w:rsidR="00C741C5" w:rsidRPr="007F4EFD" w:rsidTr="006363BA">
        <w:tc>
          <w:tcPr>
            <w:tcW w:w="32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41C5" w:rsidRPr="007F4EFD" w:rsidRDefault="00C741C5" w:rsidP="006363BA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Persoane juridice</w:t>
            </w:r>
          </w:p>
        </w:tc>
        <w:tc>
          <w:tcPr>
            <w:tcW w:w="32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41C5" w:rsidRPr="007F4EFD" w:rsidRDefault="00C741C5" w:rsidP="00FC630F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EFD">
              <w:rPr>
                <w:rFonts w:ascii="Times New Roman" w:hAnsi="Times New Roman" w:cs="Times New Roman"/>
                <w:sz w:val="24"/>
                <w:szCs w:val="24"/>
              </w:rPr>
              <w:t>Lei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F502C">
              <w:rPr>
                <w:rFonts w:ascii="Times New Roman" w:hAnsi="Times New Roman" w:cs="Times New Roman"/>
                <w:sz w:val="24"/>
                <w:szCs w:val="24"/>
              </w:rPr>
              <w:t>mc</w:t>
            </w:r>
          </w:p>
        </w:tc>
        <w:tc>
          <w:tcPr>
            <w:tcW w:w="32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41C5" w:rsidRPr="007F4EFD" w:rsidRDefault="00C741C5" w:rsidP="006363BA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92,44 lei (fără TVA)</w:t>
            </w:r>
          </w:p>
        </w:tc>
      </w:tr>
    </w:tbl>
    <w:p w:rsidR="00C741C5" w:rsidRPr="007F4EFD" w:rsidRDefault="00C741C5" w:rsidP="00C741C5">
      <w:pPr>
        <w:pStyle w:val="Textbody"/>
        <w:spacing w:line="216" w:lineRule="auto"/>
        <w:ind w:right="105"/>
        <w:jc w:val="both"/>
        <w:rPr>
          <w:rFonts w:ascii="Times New Roman" w:hAnsi="Times New Roman" w:cs="Times New Roman"/>
          <w:sz w:val="24"/>
          <w:szCs w:val="24"/>
        </w:rPr>
      </w:pPr>
    </w:p>
    <w:p w:rsidR="00C741C5" w:rsidRPr="007F4EFD" w:rsidRDefault="00C741C5" w:rsidP="00C741C5">
      <w:pPr>
        <w:pStyle w:val="Textbody"/>
        <w:spacing w:line="216" w:lineRule="auto"/>
        <w:ind w:right="105"/>
        <w:jc w:val="both"/>
        <w:rPr>
          <w:rFonts w:ascii="Times New Roman" w:hAnsi="Times New Roman" w:cs="Times New Roman"/>
          <w:sz w:val="24"/>
          <w:szCs w:val="24"/>
        </w:rPr>
      </w:pPr>
    </w:p>
    <w:p w:rsidR="00C741C5" w:rsidRPr="007F4EFD" w:rsidRDefault="00C741C5" w:rsidP="00C741C5">
      <w:pPr>
        <w:pStyle w:val="Textbody"/>
        <w:spacing w:line="216" w:lineRule="auto"/>
        <w:ind w:left="567" w:right="105" w:hanging="709"/>
        <w:jc w:val="both"/>
        <w:rPr>
          <w:rFonts w:ascii="Times New Roman" w:hAnsi="Times New Roman" w:cs="Times New Roman"/>
          <w:sz w:val="24"/>
          <w:szCs w:val="24"/>
        </w:rPr>
      </w:pPr>
      <w:r w:rsidRPr="007F4EFD">
        <w:rPr>
          <w:rFonts w:ascii="Times New Roman" w:hAnsi="Times New Roman" w:cs="Times New Roman"/>
          <w:b/>
          <w:color w:val="111111"/>
          <w:sz w:val="24"/>
          <w:szCs w:val="24"/>
        </w:rPr>
        <w:t>ART.3.</w:t>
      </w:r>
      <w:r w:rsidRPr="007F4EFD">
        <w:rPr>
          <w:rFonts w:ascii="Times New Roman" w:hAnsi="Times New Roman" w:cs="Times New Roman"/>
          <w:color w:val="111111"/>
          <w:sz w:val="24"/>
          <w:szCs w:val="24"/>
        </w:rPr>
        <w:t xml:space="preserve"> Noile tarife menționate la art.1 din prezenta hotărâre vor fi aplicabile </w:t>
      </w:r>
      <w:r>
        <w:rPr>
          <w:rFonts w:ascii="Times New Roman" w:hAnsi="Times New Roman" w:cs="Times New Roman"/>
          <w:color w:val="111111"/>
          <w:sz w:val="24"/>
          <w:szCs w:val="24"/>
        </w:rPr>
        <w:t>de la data de 01 noiembrie 2019.</w:t>
      </w:r>
    </w:p>
    <w:p w:rsidR="00C741C5" w:rsidRPr="007F4EFD" w:rsidRDefault="00C741C5" w:rsidP="00C741C5">
      <w:pPr>
        <w:pStyle w:val="Textbody"/>
        <w:spacing w:line="216" w:lineRule="auto"/>
        <w:ind w:left="567" w:right="105" w:hanging="709"/>
        <w:jc w:val="both"/>
        <w:rPr>
          <w:rFonts w:ascii="Times New Roman" w:hAnsi="Times New Roman" w:cs="Times New Roman"/>
          <w:color w:val="0C0C0C"/>
          <w:w w:val="105"/>
          <w:sz w:val="24"/>
          <w:szCs w:val="24"/>
        </w:rPr>
      </w:pPr>
    </w:p>
    <w:p w:rsidR="00C741C5" w:rsidRPr="007F4EFD" w:rsidRDefault="00C741C5" w:rsidP="00C741C5">
      <w:pPr>
        <w:pStyle w:val="Textbody"/>
        <w:spacing w:line="216" w:lineRule="auto"/>
        <w:ind w:left="567" w:right="105" w:hanging="709"/>
        <w:jc w:val="both"/>
        <w:rPr>
          <w:rFonts w:ascii="Times New Roman" w:hAnsi="Times New Roman" w:cs="Times New Roman"/>
          <w:sz w:val="24"/>
          <w:szCs w:val="24"/>
        </w:rPr>
      </w:pPr>
      <w:r w:rsidRPr="007F4EFD">
        <w:rPr>
          <w:rFonts w:ascii="Times New Roman" w:hAnsi="Times New Roman" w:cs="Times New Roman"/>
          <w:b/>
          <w:color w:val="111111"/>
          <w:sz w:val="24"/>
          <w:szCs w:val="24"/>
        </w:rPr>
        <w:lastRenderedPageBreak/>
        <w:t>ART. 4</w:t>
      </w:r>
      <w:r w:rsidRPr="007F4EFD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Cu ducerea la îndeplinire a prezentei hotărâri se încredințează SC GOSPODĂRIE COMUNALĂ GIARMATA SRL</w:t>
      </w:r>
      <w:r w:rsidRPr="007F4EFD">
        <w:rPr>
          <w:rFonts w:ascii="Times New Roman" w:hAnsi="Times New Roman" w:cs="Times New Roman"/>
          <w:w w:val="105"/>
          <w:sz w:val="24"/>
          <w:szCs w:val="24"/>
        </w:rPr>
        <w:t>.</w:t>
      </w:r>
    </w:p>
    <w:p w:rsidR="00C741C5" w:rsidRDefault="00C741C5" w:rsidP="00C741C5">
      <w:pPr>
        <w:spacing w:line="276" w:lineRule="auto"/>
        <w:ind w:right="292"/>
        <w:jc w:val="both"/>
        <w:rPr>
          <w:rFonts w:eastAsia="Palatino Linotype"/>
        </w:rPr>
      </w:pPr>
      <w:r w:rsidRPr="007F4EFD">
        <w:rPr>
          <w:rFonts w:eastAsia="Palatino Linotype"/>
          <w:b/>
        </w:rPr>
        <w:t xml:space="preserve">ART. </w:t>
      </w:r>
      <w:r>
        <w:rPr>
          <w:rFonts w:eastAsia="Palatino Linotype"/>
          <w:b/>
        </w:rPr>
        <w:t>5</w:t>
      </w:r>
      <w:r w:rsidRPr="007F4EFD">
        <w:rPr>
          <w:rFonts w:eastAsia="Palatino Linotype"/>
          <w:b/>
        </w:rPr>
        <w:t xml:space="preserve">. </w:t>
      </w:r>
      <w:r w:rsidRPr="007F4EFD">
        <w:rPr>
          <w:rFonts w:eastAsia="Palatino Linotype"/>
        </w:rPr>
        <w:t>Prezenta hotărâre a fost adoptată cu un număr de</w:t>
      </w:r>
      <w:r>
        <w:rPr>
          <w:rFonts w:eastAsia="Palatino Linotype"/>
        </w:rPr>
        <w:t xml:space="preserve"> 15</w:t>
      </w:r>
      <w:r w:rsidRPr="007F4EFD">
        <w:rPr>
          <w:rFonts w:eastAsia="Palatino Linotype"/>
        </w:rPr>
        <w:t xml:space="preserve">  voturi „pentru”, </w:t>
      </w:r>
      <w:r>
        <w:rPr>
          <w:rFonts w:eastAsia="Palatino Linotype"/>
        </w:rPr>
        <w:t>0</w:t>
      </w:r>
      <w:r w:rsidRPr="007F4EFD">
        <w:rPr>
          <w:rFonts w:eastAsia="Palatino Linotype"/>
        </w:rPr>
        <w:t xml:space="preserve">,,împotrivă”, </w:t>
      </w:r>
      <w:r>
        <w:rPr>
          <w:rFonts w:eastAsia="Palatino Linotype"/>
        </w:rPr>
        <w:t>0</w:t>
      </w:r>
      <w:r w:rsidRPr="007F4EFD">
        <w:rPr>
          <w:rFonts w:eastAsia="Palatino Linotype"/>
        </w:rPr>
        <w:t>,,abțineri”.</w:t>
      </w:r>
    </w:p>
    <w:p w:rsidR="00C741C5" w:rsidRPr="007F4EFD" w:rsidRDefault="00C741C5" w:rsidP="00C741C5">
      <w:pPr>
        <w:spacing w:line="276" w:lineRule="auto"/>
        <w:ind w:right="292"/>
        <w:rPr>
          <w:rFonts w:eastAsia="Palatino Linotype"/>
        </w:rPr>
      </w:pPr>
      <w:r w:rsidRPr="007F4EFD">
        <w:rPr>
          <w:rFonts w:eastAsia="Palatino Linotype"/>
          <w:b/>
        </w:rPr>
        <w:t xml:space="preserve">ART. </w:t>
      </w:r>
      <w:r>
        <w:rPr>
          <w:rFonts w:eastAsia="Palatino Linotype"/>
          <w:b/>
        </w:rPr>
        <w:t>6</w:t>
      </w:r>
      <w:r w:rsidRPr="007F4EFD">
        <w:rPr>
          <w:rFonts w:eastAsia="Palatino Linotype"/>
          <w:b/>
        </w:rPr>
        <w:t xml:space="preserve">. </w:t>
      </w:r>
      <w:r w:rsidRPr="007F4EFD">
        <w:rPr>
          <w:rFonts w:eastAsia="Palatino Linotype"/>
        </w:rPr>
        <w:t>Prezenta hotărâre se comunică :</w:t>
      </w:r>
    </w:p>
    <w:p w:rsidR="00C741C5" w:rsidRPr="007F4EFD" w:rsidRDefault="00C741C5" w:rsidP="00C741C5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7F4EFD">
        <w:rPr>
          <w:rFonts w:eastAsia="Palatino Linotype"/>
        </w:rPr>
        <w:t>Instituției Prefectului – Județul Timiș ;</w:t>
      </w:r>
    </w:p>
    <w:p w:rsidR="00C741C5" w:rsidRPr="0025250E" w:rsidRDefault="00C741C5" w:rsidP="00C741C5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7F4EFD">
        <w:rPr>
          <w:rFonts w:eastAsia="Palatino Linotype"/>
        </w:rPr>
        <w:t>primarului Comunei Giarmata</w:t>
      </w:r>
      <w:r>
        <w:rPr>
          <w:rFonts w:eastAsia="Palatino Linotype"/>
        </w:rPr>
        <w:t>;</w:t>
      </w:r>
    </w:p>
    <w:p w:rsidR="00C741C5" w:rsidRPr="0025250E" w:rsidRDefault="00C741C5" w:rsidP="00C741C5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25250E">
        <w:rPr>
          <w:color w:val="111111"/>
        </w:rPr>
        <w:t>SC GOSPODĂRIE COMUNALĂ GIARMATA SRL</w:t>
      </w:r>
      <w:r w:rsidRPr="0025250E">
        <w:rPr>
          <w:w w:val="105"/>
        </w:rPr>
        <w:t>.</w:t>
      </w:r>
    </w:p>
    <w:p w:rsidR="00C741C5" w:rsidRPr="007F4EFD" w:rsidRDefault="00C741C5" w:rsidP="00C741C5">
      <w:pPr>
        <w:numPr>
          <w:ilvl w:val="0"/>
          <w:numId w:val="5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7F4EFD">
        <w:rPr>
          <w:rFonts w:eastAsia="Palatino Linotype"/>
        </w:rPr>
        <w:t>se va afișa.</w:t>
      </w:r>
    </w:p>
    <w:p w:rsidR="00C741C5" w:rsidRPr="007F4EFD" w:rsidRDefault="00C741C5" w:rsidP="00C741C5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:rsidR="000F3B87" w:rsidRPr="001B34F2" w:rsidRDefault="000F3B87" w:rsidP="000F3B87">
      <w:pPr>
        <w:tabs>
          <w:tab w:val="left" w:pos="270"/>
          <w:tab w:val="left" w:pos="361"/>
        </w:tabs>
        <w:suppressAutoHyphens w:val="0"/>
        <w:spacing w:line="276" w:lineRule="auto"/>
        <w:ind w:right="-450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MIHĂLCEANU CLAUDIU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5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0F3B87"/>
    <w:rsid w:val="000F502C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3C57"/>
    <w:rsid w:val="001E5A92"/>
    <w:rsid w:val="001E6AE3"/>
    <w:rsid w:val="001F66A4"/>
    <w:rsid w:val="001F6B15"/>
    <w:rsid w:val="0020075E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315D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1939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37342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E7198"/>
    <w:rsid w:val="006F3D06"/>
    <w:rsid w:val="0070719E"/>
    <w:rsid w:val="007121E0"/>
    <w:rsid w:val="00712F9A"/>
    <w:rsid w:val="00734BFC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5301"/>
    <w:rsid w:val="007D7639"/>
    <w:rsid w:val="007E36B1"/>
    <w:rsid w:val="007E5803"/>
    <w:rsid w:val="007E615C"/>
    <w:rsid w:val="007F46B8"/>
    <w:rsid w:val="00802270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30F"/>
    <w:rsid w:val="00FC645B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412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8</cp:revision>
  <cp:lastPrinted>2019-11-13T07:26:00Z</cp:lastPrinted>
  <dcterms:created xsi:type="dcterms:W3CDTF">2019-10-14T14:56:00Z</dcterms:created>
  <dcterms:modified xsi:type="dcterms:W3CDTF">2019-11-13T07:27:00Z</dcterms:modified>
</cp:coreProperties>
</file>