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E24C6C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 xml:space="preserve">                 </w:t>
            </w:r>
            <w:r w:rsidR="00F82327"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E1A3C">
        <w:rPr>
          <w:b/>
          <w:noProof/>
          <w:sz w:val="23"/>
          <w:szCs w:val="23"/>
        </w:rPr>
        <w:t>36</w:t>
      </w:r>
      <w:r w:rsidR="00DC74CB">
        <w:rPr>
          <w:b/>
          <w:noProof/>
          <w:sz w:val="23"/>
          <w:szCs w:val="23"/>
        </w:rPr>
        <w:t>5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7611A4" w:rsidRPr="00B06A09" w:rsidRDefault="007611A4" w:rsidP="007611A4">
      <w:pPr>
        <w:spacing w:line="276" w:lineRule="auto"/>
        <w:ind w:right="-90"/>
        <w:jc w:val="center"/>
        <w:rPr>
          <w:b/>
          <w:noProof/>
        </w:rPr>
      </w:pPr>
      <w:r w:rsidRPr="00B06A09">
        <w:rPr>
          <w:b/>
          <w:noProof/>
        </w:rPr>
        <w:t xml:space="preserve">privind aprobarea criteriilor, procedurii pentru selecția, numirea și eliberarea din </w:t>
      </w:r>
    </w:p>
    <w:p w:rsidR="007611A4" w:rsidRDefault="007611A4" w:rsidP="007611A4">
      <w:pPr>
        <w:spacing w:line="276" w:lineRule="auto"/>
        <w:ind w:right="-90"/>
        <w:jc w:val="center"/>
        <w:rPr>
          <w:b/>
          <w:noProof/>
        </w:rPr>
      </w:pPr>
      <w:r w:rsidRPr="00B06A09">
        <w:rPr>
          <w:b/>
          <w:noProof/>
        </w:rPr>
        <w:t>funcţia de Director al Clubului Sportiv Comunal Millenium Giarmata</w:t>
      </w:r>
    </w:p>
    <w:p w:rsidR="007611A4" w:rsidRDefault="007611A4" w:rsidP="007611A4">
      <w:pPr>
        <w:spacing w:line="276" w:lineRule="auto"/>
        <w:ind w:right="-90"/>
        <w:jc w:val="center"/>
        <w:rPr>
          <w:b/>
          <w:noProof/>
        </w:rPr>
      </w:pPr>
    </w:p>
    <w:p w:rsidR="007611A4" w:rsidRPr="008A52B5" w:rsidRDefault="007611A4" w:rsidP="007611A4">
      <w:pPr>
        <w:spacing w:line="276" w:lineRule="auto"/>
        <w:ind w:right="-90"/>
        <w:jc w:val="center"/>
        <w:rPr>
          <w:b/>
          <w:noProof/>
        </w:rPr>
      </w:pPr>
    </w:p>
    <w:p w:rsidR="007611A4" w:rsidRPr="008A52B5" w:rsidRDefault="007611A4" w:rsidP="007611A4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30</w:t>
      </w:r>
      <w:r w:rsidRPr="008A52B5">
        <w:rPr>
          <w:b/>
          <w:i/>
          <w:noProof/>
        </w:rPr>
        <w:t>.</w:t>
      </w:r>
      <w:r>
        <w:rPr>
          <w:b/>
          <w:i/>
          <w:noProof/>
        </w:rPr>
        <w:t>10.2019</w:t>
      </w:r>
      <w:r w:rsidRPr="008A52B5">
        <w:rPr>
          <w:b/>
          <w:i/>
          <w:noProof/>
        </w:rPr>
        <w:t>:</w:t>
      </w:r>
    </w:p>
    <w:p w:rsidR="007611A4" w:rsidRPr="008A52B5" w:rsidRDefault="007611A4" w:rsidP="007611A4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7611A4" w:rsidRPr="008A52B5" w:rsidRDefault="007611A4" w:rsidP="007611A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expunerea de motive a d-lui primar ing. Bunescu Virgil:</w:t>
      </w:r>
    </w:p>
    <w:p w:rsidR="007611A4" w:rsidRPr="00FE1A5F" w:rsidRDefault="007611A4" w:rsidP="007611A4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7611A4" w:rsidRPr="00B06A09" w:rsidRDefault="007611A4" w:rsidP="007611A4">
      <w:pPr>
        <w:pStyle w:val="Default"/>
        <w:numPr>
          <w:ilvl w:val="0"/>
          <w:numId w:val="9"/>
        </w:numPr>
        <w:suppressAutoHyphens/>
        <w:spacing w:line="276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prevederile </w:t>
      </w:r>
      <w:r w:rsidRPr="00B06A09">
        <w:rPr>
          <w:rFonts w:ascii="Times New Roman" w:hAnsi="Times New Roman" w:cs="Times New Roman"/>
        </w:rPr>
        <w:t xml:space="preserve">Prevederile Legii educației fizice şi sportului nr. 69 /2000, cu modificările şi completările ulterioare; </w:t>
      </w:r>
    </w:p>
    <w:p w:rsidR="007611A4" w:rsidRPr="00B06A09" w:rsidRDefault="007611A4" w:rsidP="007611A4">
      <w:pPr>
        <w:pStyle w:val="Default"/>
        <w:numPr>
          <w:ilvl w:val="0"/>
          <w:numId w:val="9"/>
        </w:numPr>
        <w:suppressAutoHyphens/>
        <w:spacing w:line="276" w:lineRule="auto"/>
        <w:ind w:right="-90"/>
        <w:jc w:val="both"/>
        <w:rPr>
          <w:noProof/>
        </w:rPr>
      </w:pPr>
      <w:r>
        <w:rPr>
          <w:rFonts w:ascii="Times New Roman" w:hAnsi="Times New Roman" w:cs="Times New Roman"/>
        </w:rPr>
        <w:t>p</w:t>
      </w:r>
      <w:r w:rsidRPr="00B06A09">
        <w:rPr>
          <w:rFonts w:ascii="Times New Roman" w:hAnsi="Times New Roman" w:cs="Times New Roman"/>
        </w:rPr>
        <w:t xml:space="preserve">revederile Hotărârii Guvernului nr. 884/2001 pentru aprobarea Regulamentului de punere în aplicare a dispoziţiilor Legii educației fizice şi sportului nr. 69/2000; </w:t>
      </w:r>
    </w:p>
    <w:p w:rsidR="007611A4" w:rsidRPr="00B06A09" w:rsidRDefault="007611A4" w:rsidP="007611A4">
      <w:pPr>
        <w:pStyle w:val="Default"/>
        <w:numPr>
          <w:ilvl w:val="0"/>
          <w:numId w:val="9"/>
        </w:numPr>
        <w:suppressAutoHyphens/>
        <w:spacing w:line="276" w:lineRule="auto"/>
        <w:ind w:right="-90"/>
        <w:jc w:val="both"/>
        <w:rPr>
          <w:noProof/>
        </w:rPr>
      </w:pPr>
      <w:r w:rsidRPr="00B06A09">
        <w:t xml:space="preserve">că a fost îndeplinită procedura reglementată de prevederile Legii nr. 52/2003 privind transparența decizională în administraţia publică; </w:t>
      </w:r>
    </w:p>
    <w:p w:rsidR="007611A4" w:rsidRPr="00FE1A5F" w:rsidRDefault="007611A4" w:rsidP="007611A4">
      <w:pPr>
        <w:numPr>
          <w:ilvl w:val="0"/>
          <w:numId w:val="9"/>
        </w:numPr>
        <w:suppressAutoHyphens w:val="0"/>
        <w:spacing w:line="276" w:lineRule="auto"/>
        <w:ind w:right="-90"/>
        <w:jc w:val="both"/>
      </w:pPr>
      <w:r w:rsidRPr="008A52B5">
        <w:t>avizul favorabil acordat de comisia de specialitate din cadrul Consiliului Local Giarmata;</w:t>
      </w:r>
    </w:p>
    <w:p w:rsidR="007611A4" w:rsidRPr="003F71DF" w:rsidRDefault="007611A4" w:rsidP="007611A4">
      <w:pPr>
        <w:spacing w:line="360" w:lineRule="auto"/>
        <w:ind w:right="252"/>
        <w:jc w:val="both"/>
        <w:rPr>
          <w:noProof/>
        </w:rPr>
      </w:pPr>
      <w:r w:rsidRPr="003F71DF">
        <w:rPr>
          <w:noProof/>
        </w:rPr>
        <w:t xml:space="preserve">         În tem</w:t>
      </w:r>
      <w:r>
        <w:rPr>
          <w:noProof/>
        </w:rPr>
        <w:t>eiul art. 129 alin. (2) lit. e) și alin. (9) lit. c),</w:t>
      </w:r>
      <w:r w:rsidRPr="003F71DF">
        <w:rPr>
          <w:noProof/>
        </w:rPr>
        <w:t xml:space="preserve"> art. 139 alin. (</w:t>
      </w:r>
      <w:r>
        <w:rPr>
          <w:noProof/>
        </w:rPr>
        <w:t>2</w:t>
      </w:r>
      <w:r w:rsidRPr="003F71DF">
        <w:rPr>
          <w:noProof/>
        </w:rPr>
        <w:t>) și 196 alin. (1) lit.</w:t>
      </w:r>
      <w:r>
        <w:rPr>
          <w:noProof/>
        </w:rPr>
        <w:t xml:space="preserve"> a) din Ordonanţa de Urgenţă  </w:t>
      </w:r>
      <w:r w:rsidRPr="003F71DF">
        <w:rPr>
          <w:noProof/>
        </w:rPr>
        <w:t>nr. 57/2019</w:t>
      </w:r>
      <w:r>
        <w:rPr>
          <w:noProof/>
        </w:rPr>
        <w:t xml:space="preserve"> </w:t>
      </w:r>
      <w:r w:rsidRPr="003F71DF">
        <w:rPr>
          <w:noProof/>
        </w:rPr>
        <w:t>privind Codul administrativ;</w:t>
      </w:r>
    </w:p>
    <w:p w:rsidR="007611A4" w:rsidRPr="00C712F6" w:rsidRDefault="007611A4" w:rsidP="007611A4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524463">
        <w:rPr>
          <w:b/>
          <w:i/>
          <w:noProof/>
        </w:rPr>
        <w:t xml:space="preserve">       H  O  T  Ă  R  Ă  Ş  T  E   :</w:t>
      </w:r>
    </w:p>
    <w:p w:rsidR="007611A4" w:rsidRDefault="007611A4" w:rsidP="007611A4">
      <w:pPr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 w:rsidRPr="00B06A09">
        <w:rPr>
          <w:color w:val="000000"/>
        </w:rPr>
        <w:t xml:space="preserve">Se aprobă criteriile, procedura pentru selecția, numirea şi eliberarea din funcţia de Director al Clubului Sportiv </w:t>
      </w:r>
      <w:r>
        <w:rPr>
          <w:color w:val="000000"/>
        </w:rPr>
        <w:t>Comunal Millenium Giarmata</w:t>
      </w:r>
      <w:r w:rsidRPr="00B06A09">
        <w:rPr>
          <w:color w:val="000000"/>
        </w:rPr>
        <w:t>, conform Anexei</w:t>
      </w:r>
      <w:r>
        <w:rPr>
          <w:color w:val="000000"/>
        </w:rPr>
        <w:t xml:space="preserve"> care face parte integrantă din </w:t>
      </w:r>
      <w:r w:rsidRPr="00B06A09">
        <w:rPr>
          <w:color w:val="000000"/>
        </w:rPr>
        <w:t>prezenta hotărâre</w:t>
      </w:r>
      <w:r>
        <w:rPr>
          <w:noProof/>
        </w:rPr>
        <w:t>.</w:t>
      </w:r>
    </w:p>
    <w:p w:rsidR="007611A4" w:rsidRDefault="007611A4" w:rsidP="007611A4">
      <w:pPr>
        <w:jc w:val="both"/>
        <w:rPr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</w:t>
      </w:r>
      <w:r w:rsidRPr="00B06A09">
        <w:rPr>
          <w:noProof/>
        </w:rPr>
        <w:t xml:space="preserve">Se aprobă durata </w:t>
      </w:r>
      <w:r>
        <w:rPr>
          <w:noProof/>
        </w:rPr>
        <w:t xml:space="preserve">de </w:t>
      </w:r>
      <w:r w:rsidR="00127206">
        <w:rPr>
          <w:noProof/>
        </w:rPr>
        <w:t>3 ani</w:t>
      </w:r>
      <w:r w:rsidRPr="00B06A09">
        <w:rPr>
          <w:noProof/>
        </w:rPr>
        <w:t xml:space="preserve"> a Contractului de management ce urmează a fi încheiat cu persoana (candidatul) declarat "admis” în urma susținerii concursului de ocupare a funcției contractuale de Director al Clubului Sportiv </w:t>
      </w:r>
      <w:r>
        <w:rPr>
          <w:noProof/>
        </w:rPr>
        <w:t>Comunal Giarmata</w:t>
      </w:r>
      <w:r w:rsidRPr="00B06A09">
        <w:rPr>
          <w:noProof/>
        </w:rPr>
        <w:t xml:space="preserve">. </w:t>
      </w:r>
    </w:p>
    <w:p w:rsidR="007611A4" w:rsidRDefault="007611A4" w:rsidP="007611A4">
      <w:pPr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3</w:t>
      </w:r>
      <w:r w:rsidRPr="009E4075">
        <w:rPr>
          <w:b/>
          <w:noProof/>
        </w:rPr>
        <w:t>.</w:t>
      </w:r>
      <w:r w:rsidRPr="00B06A09">
        <w:t xml:space="preserve"> </w:t>
      </w:r>
      <w:r w:rsidRPr="00B06A09">
        <w:rPr>
          <w:noProof/>
        </w:rPr>
        <w:t xml:space="preserve">Se împuterniceşte Primarul </w:t>
      </w:r>
      <w:r>
        <w:rPr>
          <w:noProof/>
        </w:rPr>
        <w:t>Comunei Giarmata</w:t>
      </w:r>
      <w:r w:rsidRPr="00B06A09">
        <w:rPr>
          <w:noProof/>
        </w:rPr>
        <w:t xml:space="preserve"> pentru a semna Contractul de management cu persoana (candidatul) declarat "admis” la concurs, cu respectarea prevederilor legale incidente.</w:t>
      </w:r>
    </w:p>
    <w:p w:rsidR="007611A4" w:rsidRDefault="007611A4" w:rsidP="007611A4">
      <w:pPr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B06A09">
        <w:t xml:space="preserve"> </w:t>
      </w:r>
      <w:r w:rsidRPr="00B06A09">
        <w:rPr>
          <w:noProof/>
        </w:rPr>
        <w:t xml:space="preserve">Procedura de ocupare prin concurs, pe durată determinată de 3 ani în baza unui contract de management, a funcției contractuale de Director al Clubului Sportiv </w:t>
      </w:r>
      <w:r>
        <w:rPr>
          <w:noProof/>
        </w:rPr>
        <w:t>Comunal Giarmata</w:t>
      </w:r>
      <w:r w:rsidRPr="00B06A09">
        <w:rPr>
          <w:noProof/>
        </w:rPr>
        <w:t>, se desfăşoară cu respectarea</w:t>
      </w:r>
      <w:r>
        <w:rPr>
          <w:noProof/>
        </w:rPr>
        <w:t xml:space="preserve"> prevederilor </w:t>
      </w:r>
      <w:r w:rsidRPr="00B06A09">
        <w:rPr>
          <w:noProof/>
        </w:rPr>
        <w:t>prevederilor Hotărârii Guvernului nr. 286/2011 pentru aprobarea Regulamentului-cadru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publice, cu modificările şi completările ulterioare.</w:t>
      </w:r>
    </w:p>
    <w:p w:rsidR="007611A4" w:rsidRDefault="007611A4" w:rsidP="007611A4">
      <w:pPr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5</w:t>
      </w:r>
      <w:r w:rsidRPr="009E4075">
        <w:rPr>
          <w:b/>
          <w:noProof/>
        </w:rPr>
        <w:t>.</w:t>
      </w:r>
      <w:r w:rsidRPr="00B06A09">
        <w:t xml:space="preserve"> 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>se desemnează Compartimentul Stare Civilă, Resurse Umane din cadrul Primăriei Comunei Giarmata</w:t>
      </w:r>
      <w:r w:rsidRPr="008A52B5">
        <w:rPr>
          <w:noProof/>
        </w:rPr>
        <w:t>.</w:t>
      </w:r>
    </w:p>
    <w:p w:rsidR="007611A4" w:rsidRDefault="007611A4" w:rsidP="007611A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sz w:val="24"/>
          <w:u w:val="none"/>
        </w:rPr>
      </w:pPr>
      <w:r>
        <w:rPr>
          <w:sz w:val="24"/>
          <w:u w:val="none"/>
        </w:rPr>
        <w:tab/>
      </w:r>
      <w:r>
        <w:rPr>
          <w:b w:val="0"/>
          <w:sz w:val="24"/>
          <w:u w:val="none"/>
        </w:rPr>
        <w:t xml:space="preserve">  </w:t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6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127206">
        <w:rPr>
          <w:b w:val="0"/>
          <w:sz w:val="24"/>
          <w:u w:val="none"/>
        </w:rPr>
        <w:t>8</w:t>
      </w:r>
      <w:r>
        <w:rPr>
          <w:b w:val="0"/>
          <w:sz w:val="24"/>
          <w:u w:val="none"/>
        </w:rPr>
        <w:t xml:space="preserve"> voturi </w:t>
      </w:r>
      <w:r w:rsidRPr="00425136">
        <w:rPr>
          <w:b w:val="0"/>
          <w:sz w:val="24"/>
          <w:u w:val="none"/>
        </w:rPr>
        <w:t xml:space="preserve">„pentru”, </w:t>
      </w:r>
      <w:r w:rsidR="00127206">
        <w:rPr>
          <w:b w:val="0"/>
          <w:sz w:val="24"/>
          <w:u w:val="none"/>
        </w:rPr>
        <w:t>7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 w:rsidR="00127206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>„împotrivă”.</w:t>
      </w:r>
    </w:p>
    <w:p w:rsidR="00127206" w:rsidRDefault="00127206" w:rsidP="007611A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127206" w:rsidRDefault="00127206" w:rsidP="007611A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127206" w:rsidRDefault="00127206" w:rsidP="007611A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127206" w:rsidRDefault="00127206" w:rsidP="007611A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127206" w:rsidRPr="00425136" w:rsidRDefault="00127206" w:rsidP="007611A4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7611A4" w:rsidRPr="008A52B5" w:rsidRDefault="007611A4" w:rsidP="007611A4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smartTag w:uri="urn:schemas-microsoft-com:office:smarttags" w:element="stockticker">
        <w:r w:rsidRPr="008A52B5">
          <w:rPr>
            <w:b/>
            <w:noProof/>
          </w:rPr>
          <w:lastRenderedPageBreak/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7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7611A4" w:rsidRPr="008A52B5" w:rsidRDefault="007611A4" w:rsidP="007611A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7611A4" w:rsidRDefault="007611A4" w:rsidP="007611A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7611A4" w:rsidRDefault="007611A4" w:rsidP="007611A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7611A4" w:rsidRPr="00C712F6" w:rsidRDefault="007611A4" w:rsidP="007611A4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 Stare Civilă, Resurse Umane;</w:t>
      </w:r>
    </w:p>
    <w:p w:rsidR="007611A4" w:rsidRPr="00C712F6" w:rsidRDefault="007611A4" w:rsidP="007611A4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:rsidR="007611A4" w:rsidRPr="003F71DF" w:rsidRDefault="007611A4" w:rsidP="007611A4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7611A4" w:rsidRDefault="007611A4" w:rsidP="007611A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7611A4" w:rsidRDefault="007611A4" w:rsidP="007611A4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p w:rsidR="007611A4" w:rsidRDefault="007611A4" w:rsidP="007611A4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p w:rsidR="007611A4" w:rsidRPr="00B06A09" w:rsidRDefault="007611A4" w:rsidP="007611A4">
      <w:pPr>
        <w:rPr>
          <w:sz w:val="22"/>
          <w:szCs w:val="22"/>
        </w:rPr>
      </w:pPr>
    </w:p>
    <w:p w:rsidR="007611A4" w:rsidRPr="00B06A09" w:rsidRDefault="007611A4" w:rsidP="007611A4">
      <w:pPr>
        <w:rPr>
          <w:sz w:val="22"/>
          <w:szCs w:val="22"/>
        </w:rPr>
      </w:pPr>
    </w:p>
    <w:p w:rsidR="007611A4" w:rsidRPr="00B06A09" w:rsidRDefault="007611A4" w:rsidP="007611A4">
      <w:pPr>
        <w:rPr>
          <w:sz w:val="22"/>
          <w:szCs w:val="22"/>
        </w:rPr>
      </w:pPr>
    </w:p>
    <w:p w:rsidR="007611A4" w:rsidRDefault="007611A4" w:rsidP="007611A4">
      <w:pPr>
        <w:rPr>
          <w:sz w:val="22"/>
          <w:szCs w:val="22"/>
        </w:rPr>
      </w:pPr>
    </w:p>
    <w:p w:rsidR="007611A4" w:rsidRPr="00B06A09" w:rsidRDefault="007611A4" w:rsidP="007611A4">
      <w:pPr>
        <w:tabs>
          <w:tab w:val="left" w:pos="1267"/>
        </w:tabs>
        <w:jc w:val="center"/>
        <w:rPr>
          <w:b/>
          <w:sz w:val="22"/>
          <w:szCs w:val="22"/>
        </w:rPr>
      </w:pPr>
      <w:r w:rsidRPr="00B06A09">
        <w:rPr>
          <w:b/>
          <w:sz w:val="22"/>
          <w:szCs w:val="22"/>
        </w:rPr>
        <w:t>Criteriile de ocupare, procedura pentru selecția, numirea și eliberarea din</w:t>
      </w:r>
    </w:p>
    <w:p w:rsidR="007611A4" w:rsidRDefault="007611A4" w:rsidP="007611A4">
      <w:pPr>
        <w:tabs>
          <w:tab w:val="left" w:pos="1267"/>
        </w:tabs>
        <w:jc w:val="center"/>
        <w:rPr>
          <w:b/>
          <w:sz w:val="22"/>
          <w:szCs w:val="22"/>
        </w:rPr>
      </w:pPr>
      <w:r w:rsidRPr="00B06A09">
        <w:rPr>
          <w:b/>
          <w:sz w:val="22"/>
          <w:szCs w:val="22"/>
        </w:rPr>
        <w:t xml:space="preserve">funcţia de Director al Clubului Sportiv </w:t>
      </w:r>
      <w:r>
        <w:rPr>
          <w:b/>
          <w:sz w:val="22"/>
          <w:szCs w:val="22"/>
        </w:rPr>
        <w:t>Comunal Giarmata</w:t>
      </w:r>
    </w:p>
    <w:p w:rsidR="007611A4" w:rsidRPr="00B06A09" w:rsidRDefault="007611A4" w:rsidP="007611A4">
      <w:pPr>
        <w:tabs>
          <w:tab w:val="left" w:pos="1267"/>
        </w:tabs>
        <w:jc w:val="center"/>
        <w:rPr>
          <w:b/>
          <w:sz w:val="22"/>
          <w:szCs w:val="22"/>
        </w:rPr>
      </w:pP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b/>
          <w:sz w:val="22"/>
          <w:szCs w:val="22"/>
        </w:rPr>
        <w:t>Criterii generale și specifice</w:t>
      </w:r>
      <w:r w:rsidRPr="00B06A09">
        <w:rPr>
          <w:sz w:val="22"/>
          <w:szCs w:val="22"/>
        </w:rPr>
        <w:t xml:space="preserve"> </w:t>
      </w:r>
    </w:p>
    <w:p w:rsidR="007611A4" w:rsidRPr="00B06A09" w:rsidRDefault="007611A4" w:rsidP="007611A4">
      <w:pPr>
        <w:tabs>
          <w:tab w:val="left" w:pos="1267"/>
        </w:tabs>
        <w:rPr>
          <w:b/>
          <w:sz w:val="22"/>
          <w:szCs w:val="22"/>
        </w:rPr>
      </w:pPr>
      <w:r w:rsidRPr="00B06A09">
        <w:rPr>
          <w:b/>
          <w:sz w:val="22"/>
          <w:szCs w:val="22"/>
        </w:rPr>
        <w:t xml:space="preserve">1. Criterii generale: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1.1. Are cetăţenia română şi domiciliul în România;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>1.2. Cunoaşte limba română scris și vorbit;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 1.3. Are vârsta minimă reglementată de prevederile legale (18 ani);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1.4. Are capacitate deplină de exerciţiu;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1.5. Are o stare de sănătate corespunzătoare funcției pentru care candidează, atestată pe bază de examen medical de specialitate;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>
        <w:rPr>
          <w:sz w:val="22"/>
          <w:szCs w:val="22"/>
        </w:rPr>
        <w:t xml:space="preserve">1.6. </w:t>
      </w:r>
      <w:r w:rsidRPr="00B06A09">
        <w:rPr>
          <w:sz w:val="22"/>
          <w:szCs w:val="22"/>
        </w:rPr>
        <w:t xml:space="preserve">Indeplineşte condițiile de studii şi, după caz, de vechime sau alte </w:t>
      </w:r>
      <w:r>
        <w:rPr>
          <w:sz w:val="22"/>
          <w:szCs w:val="22"/>
        </w:rPr>
        <w:t xml:space="preserve"> </w:t>
      </w:r>
      <w:r w:rsidRPr="00B06A09">
        <w:rPr>
          <w:sz w:val="22"/>
          <w:szCs w:val="22"/>
        </w:rPr>
        <w:t>condiții specifice potrivit cerinţelor postului;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 1.7. Nu a fost condamnată definitiv pentru săvârşirea unei infracţiuni contra umanităţii, contra statului ori contra autorităţii, de serviciu sau în legătură cu serviciul care împiedică înfăptuirea justiției, de fals ori a unor fapte de corupție sau a unei infracțiuni săvârşite cu intenţie, care ar face-o incompatibilă cu exercitarea func</w:t>
      </w:r>
      <w:r>
        <w:rPr>
          <w:sz w:val="22"/>
          <w:szCs w:val="22"/>
        </w:rPr>
        <w:t xml:space="preserve">ției, cu excepţia situației în </w:t>
      </w:r>
      <w:r w:rsidRPr="00B06A09">
        <w:rPr>
          <w:sz w:val="22"/>
          <w:szCs w:val="22"/>
        </w:rPr>
        <w:t xml:space="preserve">care a intervenit reabilitarea; </w:t>
      </w:r>
    </w:p>
    <w:p w:rsidR="007611A4" w:rsidRPr="00B06A09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1.8. Nu a fost destituită dintr-o funcţie publică sau nu i-a încetat contractul individual de muncă pentru motive disciplinare în ultimii 7 ani dovedit, dacă este cazul, cu carnetul de muncă sau adeverințe doveditoare în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>acest sens;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 1.9. Nu a desfăşurat activitate de poliţie politică, astfel cum este definită de lege.</w:t>
      </w:r>
    </w:p>
    <w:p w:rsidR="007611A4" w:rsidRPr="00B06A09" w:rsidRDefault="007611A4" w:rsidP="007611A4">
      <w:pPr>
        <w:tabs>
          <w:tab w:val="left" w:pos="1267"/>
        </w:tabs>
        <w:rPr>
          <w:b/>
          <w:sz w:val="22"/>
          <w:szCs w:val="22"/>
        </w:rPr>
      </w:pPr>
      <w:r w:rsidRPr="00B06A09">
        <w:rPr>
          <w:sz w:val="22"/>
          <w:szCs w:val="22"/>
        </w:rPr>
        <w:t xml:space="preserve"> </w:t>
      </w:r>
      <w:r w:rsidRPr="00B06A09">
        <w:rPr>
          <w:b/>
          <w:sz w:val="22"/>
          <w:szCs w:val="22"/>
        </w:rPr>
        <w:t xml:space="preserve">2. Criterii specifice: 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>2.1. Absolvenţi de studii universitare de licență absolvite cu diplomă,</w:t>
      </w:r>
      <w:r>
        <w:rPr>
          <w:sz w:val="22"/>
          <w:szCs w:val="22"/>
        </w:rPr>
        <w:t xml:space="preserve"> </w:t>
      </w:r>
      <w:r w:rsidRPr="00B06A09">
        <w:rPr>
          <w:sz w:val="22"/>
          <w:szCs w:val="22"/>
        </w:rPr>
        <w:t>respectiv studii superioare de lungă d</w:t>
      </w:r>
      <w:r>
        <w:rPr>
          <w:sz w:val="22"/>
          <w:szCs w:val="22"/>
        </w:rPr>
        <w:t xml:space="preserve">urată, absolvite cu diplomă de </w:t>
      </w:r>
      <w:r w:rsidRPr="00B06A09">
        <w:rPr>
          <w:sz w:val="22"/>
          <w:szCs w:val="22"/>
        </w:rPr>
        <w:t>licență sau echivalentă;</w:t>
      </w:r>
    </w:p>
    <w:p w:rsidR="007611A4" w:rsidRDefault="007611A4" w:rsidP="007611A4">
      <w:pPr>
        <w:tabs>
          <w:tab w:val="left" w:pos="1267"/>
        </w:tabs>
        <w:rPr>
          <w:sz w:val="22"/>
          <w:szCs w:val="22"/>
        </w:rPr>
      </w:pPr>
      <w:r w:rsidRPr="00B06A09">
        <w:rPr>
          <w:sz w:val="22"/>
          <w:szCs w:val="22"/>
        </w:rPr>
        <w:t xml:space="preserve"> 2.2. Depunerea unui Proiect de management</w:t>
      </w:r>
      <w:r>
        <w:rPr>
          <w:sz w:val="22"/>
          <w:szCs w:val="22"/>
        </w:rPr>
        <w:t xml:space="preserve"> care să cuprindă: o proiecție </w:t>
      </w:r>
      <w:r w:rsidRPr="00B06A09">
        <w:rPr>
          <w:sz w:val="22"/>
          <w:szCs w:val="22"/>
        </w:rPr>
        <w:t xml:space="preserve">fundamentală a bugetului de venituri și cheltuieli a Clubului Sportiv </w:t>
      </w:r>
      <w:r>
        <w:rPr>
          <w:sz w:val="22"/>
          <w:szCs w:val="22"/>
        </w:rPr>
        <w:t>Comunal Giarmata</w:t>
      </w:r>
      <w:r w:rsidRPr="00B06A09">
        <w:rPr>
          <w:sz w:val="22"/>
          <w:szCs w:val="22"/>
        </w:rPr>
        <w:t xml:space="preserve">, pentru perioada </w:t>
      </w:r>
      <w:r>
        <w:rPr>
          <w:sz w:val="22"/>
          <w:szCs w:val="22"/>
        </w:rPr>
        <w:t>2020-2023</w:t>
      </w:r>
      <w:r w:rsidRPr="00B06A09">
        <w:rPr>
          <w:sz w:val="22"/>
          <w:szCs w:val="22"/>
        </w:rPr>
        <w:t>, strategii, programe, proiecte, măsuri concrete, cuantificabile ce vor fi avute în vedere în perioada de executare a contractului de management.</w:t>
      </w:r>
    </w:p>
    <w:p w:rsidR="007611A4" w:rsidRPr="00B06A09" w:rsidRDefault="007611A4" w:rsidP="007611A4">
      <w:pPr>
        <w:tabs>
          <w:tab w:val="left" w:pos="1267"/>
        </w:tabs>
        <w:rPr>
          <w:b/>
          <w:sz w:val="22"/>
          <w:szCs w:val="22"/>
        </w:rPr>
      </w:pPr>
      <w:r w:rsidRPr="00B06A09">
        <w:rPr>
          <w:b/>
          <w:sz w:val="22"/>
          <w:szCs w:val="22"/>
        </w:rPr>
        <w:t xml:space="preserve">Procedura de selecție și numire a candidaţilor </w:t>
      </w:r>
    </w:p>
    <w:p w:rsidR="007611A4" w:rsidRPr="00B06A09" w:rsidRDefault="007611A4" w:rsidP="007611A4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267"/>
        </w:tabs>
        <w:jc w:val="both"/>
        <w:rPr>
          <w:sz w:val="22"/>
          <w:szCs w:val="22"/>
          <w:lang w:val="ro-RO"/>
        </w:rPr>
      </w:pPr>
      <w:r w:rsidRPr="00B06A09">
        <w:rPr>
          <w:sz w:val="22"/>
          <w:szCs w:val="22"/>
          <w:lang w:val="ro-RO"/>
        </w:rPr>
        <w:t xml:space="preserve">Ocuparea postului de Director al Clubului Sportiv Comunal Millenium Giarmata se face prin concurs organizat potrivit prevederilor Hotărârii Guvernului nr. 286/2011 pentru aprobarea Regulamentului-cadru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publice, cu modificările şi completările ulterioare. </w:t>
      </w:r>
    </w:p>
    <w:p w:rsidR="007611A4" w:rsidRDefault="007611A4" w:rsidP="007611A4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267"/>
        </w:tabs>
        <w:jc w:val="both"/>
        <w:rPr>
          <w:sz w:val="22"/>
          <w:szCs w:val="22"/>
          <w:lang w:val="ro-RO"/>
        </w:rPr>
      </w:pPr>
      <w:r w:rsidRPr="00B06A09">
        <w:rPr>
          <w:sz w:val="22"/>
          <w:szCs w:val="22"/>
          <w:lang w:val="ro-RO"/>
        </w:rPr>
        <w:t xml:space="preserve">Comisia de concurs, comisia de soluţionare a eventualelor contestaţii şi secretariatul comisiilor se constituie prin act administrativ al Primarului Comunei, cu respectarea condiţiilor şi criteriilor, </w:t>
      </w:r>
      <w:r w:rsidRPr="00B06A09">
        <w:rPr>
          <w:sz w:val="22"/>
          <w:szCs w:val="22"/>
          <w:lang w:val="ro-RO"/>
        </w:rPr>
        <w:lastRenderedPageBreak/>
        <w:t xml:space="preserve">inclusiv cele privitoare la regimul incompatibilităţilor și conflictelor de interese, prevăzute de Hotărârea Guvernului nr. 286/2011. </w:t>
      </w:r>
    </w:p>
    <w:p w:rsidR="007611A4" w:rsidRPr="00B06A09" w:rsidRDefault="007611A4" w:rsidP="007611A4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267"/>
        </w:tabs>
        <w:jc w:val="both"/>
        <w:rPr>
          <w:sz w:val="22"/>
          <w:szCs w:val="22"/>
          <w:lang w:val="ro-RO"/>
        </w:rPr>
      </w:pPr>
      <w:r w:rsidRPr="00B06A09">
        <w:rPr>
          <w:sz w:val="22"/>
          <w:szCs w:val="22"/>
          <w:lang w:val="ro-RO"/>
        </w:rPr>
        <w:t xml:space="preserve">Concursul de ocupare a funcției de Director al Clubului Sportiv </w:t>
      </w:r>
      <w:r>
        <w:rPr>
          <w:sz w:val="22"/>
          <w:szCs w:val="22"/>
          <w:lang w:val="ro-RO"/>
        </w:rPr>
        <w:t>Comunal Millenium Giarmata</w:t>
      </w:r>
      <w:r w:rsidRPr="00B06A09">
        <w:rPr>
          <w:sz w:val="22"/>
          <w:szCs w:val="22"/>
          <w:lang w:val="ro-RO"/>
        </w:rPr>
        <w:t xml:space="preserve"> se desfăşoară conform cerințelor cuprinse în Anunțul public, al cărui conținut este stabilit de Primarul </w:t>
      </w:r>
      <w:r>
        <w:rPr>
          <w:sz w:val="22"/>
          <w:szCs w:val="22"/>
          <w:lang w:val="ro-RO"/>
        </w:rPr>
        <w:t>Comunei</w:t>
      </w:r>
      <w:r w:rsidRPr="00B06A09">
        <w:rPr>
          <w:sz w:val="22"/>
          <w:szCs w:val="22"/>
          <w:lang w:val="ro-RO"/>
        </w:rPr>
        <w:t>. Anunțul public cuprinde: a) denumirea postului pentru care se organizează concursul; b) condiţiile generale și specifice de participare la concurs; c) tipul probelor de concurs, locul, data şi ora desfăşurării acestora; d) bibliografia şi, după caz, tematica; e) calendarul de desfăşurare a concursului, respectiv data-limită şi ora până la care se pot depune dosarele de concurs şi Proiectul de management, datele de desfăşurare a probelor de concurs, termenele în care se afişează rezultatele pentru fiecare p</w:t>
      </w:r>
      <w:r>
        <w:rPr>
          <w:sz w:val="22"/>
          <w:szCs w:val="22"/>
          <w:lang w:val="ro-RO"/>
        </w:rPr>
        <w:t>robă.</w:t>
      </w:r>
      <w:r w:rsidRPr="00B06A09">
        <w:rPr>
          <w:color w:val="363600"/>
        </w:rPr>
        <w:t xml:space="preserve">Termenele </w:t>
      </w:r>
      <w:r w:rsidRPr="00B06A09">
        <w:rPr>
          <w:color w:val="464600"/>
        </w:rPr>
        <w:t xml:space="preserve">în </w:t>
      </w:r>
      <w:r w:rsidRPr="00B06A09">
        <w:rPr>
          <w:color w:val="383800"/>
        </w:rPr>
        <w:t xml:space="preserve">care </w:t>
      </w:r>
      <w:r w:rsidRPr="00B06A09">
        <w:rPr>
          <w:color w:val="595900"/>
        </w:rPr>
        <w:t xml:space="preserve">se </w:t>
      </w:r>
      <w:r w:rsidRPr="00B06A09">
        <w:rPr>
          <w:color w:val="666600"/>
        </w:rPr>
        <w:t xml:space="preserve">pot </w:t>
      </w:r>
      <w:r w:rsidRPr="00B06A09">
        <w:rPr>
          <w:color w:val="535300"/>
        </w:rPr>
        <w:t xml:space="preserve">depune </w:t>
      </w:r>
      <w:r w:rsidRPr="00B06A09">
        <w:rPr>
          <w:color w:val="444400"/>
        </w:rPr>
        <w:t xml:space="preserve">şi </w:t>
      </w:r>
      <w:r w:rsidRPr="00B06A09">
        <w:rPr>
          <w:color w:val="626200"/>
        </w:rPr>
        <w:t xml:space="preserve">în </w:t>
      </w:r>
      <w:r w:rsidRPr="00B06A09">
        <w:rPr>
          <w:color w:val="6A6A00"/>
        </w:rPr>
        <w:t xml:space="preserve">care </w:t>
      </w:r>
      <w:r w:rsidRPr="00B06A09">
        <w:rPr>
          <w:color w:val="696900"/>
        </w:rPr>
        <w:t xml:space="preserve">se </w:t>
      </w:r>
      <w:r w:rsidRPr="00B06A09">
        <w:rPr>
          <w:color w:val="2E2E00"/>
        </w:rPr>
        <w:t xml:space="preserve">afişează </w:t>
      </w:r>
      <w:r w:rsidRPr="00B06A09">
        <w:rPr>
          <w:color w:val="4B4B00"/>
        </w:rPr>
        <w:t xml:space="preserve">rezultatele </w:t>
      </w:r>
      <w:r w:rsidRPr="00B06A09">
        <w:rPr>
          <w:color w:val="515100"/>
        </w:rPr>
        <w:t>contestațiilor</w:t>
      </w:r>
      <w:r w:rsidRPr="00B06A09">
        <w:rPr>
          <w:color w:val="F1F100"/>
        </w:rPr>
        <w:t xml:space="preserve">, </w:t>
      </w:r>
      <w:r w:rsidRPr="00B06A09">
        <w:rPr>
          <w:color w:val="525200"/>
        </w:rPr>
        <w:t>precum </w:t>
      </w:r>
      <w:r w:rsidRPr="00B06A09">
        <w:rPr>
          <w:color w:val="2A2A00"/>
        </w:rPr>
        <w:t xml:space="preserve">şi </w:t>
      </w:r>
      <w:r w:rsidRPr="00B06A09">
        <w:rPr>
          <w:color w:val="292900"/>
        </w:rPr>
        <w:t xml:space="preserve">termenul </w:t>
      </w:r>
      <w:r w:rsidRPr="00B06A09">
        <w:rPr>
          <w:color w:val="343400"/>
        </w:rPr>
        <w:t xml:space="preserve">în </w:t>
      </w:r>
      <w:r w:rsidRPr="00B06A09">
        <w:rPr>
          <w:color w:val="222200"/>
        </w:rPr>
        <w:t xml:space="preserve">care </w:t>
      </w:r>
      <w:r w:rsidRPr="00B06A09">
        <w:rPr>
          <w:color w:val="1D1D00"/>
        </w:rPr>
        <w:t xml:space="preserve">se </w:t>
      </w:r>
      <w:r w:rsidRPr="00B06A09">
        <w:rPr>
          <w:color w:val="3B3B00"/>
        </w:rPr>
        <w:t xml:space="preserve">afişează </w:t>
      </w:r>
      <w:r w:rsidRPr="00B06A09">
        <w:rPr>
          <w:color w:val="3A3A00"/>
        </w:rPr>
        <w:t xml:space="preserve">rezultatele </w:t>
      </w:r>
      <w:r w:rsidRPr="00B06A09">
        <w:rPr>
          <w:color w:val="585800"/>
        </w:rPr>
        <w:t>finale</w:t>
      </w:r>
      <w:r w:rsidRPr="00B06A09">
        <w:rPr>
          <w:color w:val="F9F900"/>
        </w:rPr>
        <w:t xml:space="preserve">. </w:t>
      </w:r>
      <w:r w:rsidRPr="00B06A09">
        <w:rPr>
          <w:color w:val="242400"/>
        </w:rPr>
        <w:t>f</w:t>
      </w:r>
      <w:r w:rsidRPr="00B06A09">
        <w:rPr>
          <w:color w:val="3E3E00"/>
        </w:rPr>
        <w:t xml:space="preserve">) </w:t>
      </w:r>
      <w:r w:rsidRPr="00B06A09">
        <w:rPr>
          <w:color w:val="404000"/>
        </w:rPr>
        <w:t xml:space="preserve">informaţiile </w:t>
      </w:r>
      <w:r w:rsidRPr="00B06A09">
        <w:rPr>
          <w:color w:val="3F3F00"/>
        </w:rPr>
        <w:t xml:space="preserve">referitoare </w:t>
      </w:r>
      <w:r w:rsidRPr="00B06A09">
        <w:rPr>
          <w:color w:val="464600"/>
        </w:rPr>
        <w:t xml:space="preserve">la </w:t>
      </w:r>
      <w:r w:rsidRPr="00B06A09">
        <w:rPr>
          <w:color w:val="3B3B00"/>
        </w:rPr>
        <w:t xml:space="preserve">organizarea </w:t>
      </w:r>
      <w:r w:rsidRPr="00B06A09">
        <w:rPr>
          <w:color w:val="545400"/>
        </w:rPr>
        <w:t xml:space="preserve">şi </w:t>
      </w:r>
      <w:r w:rsidRPr="00B06A09">
        <w:rPr>
          <w:color w:val="454500"/>
        </w:rPr>
        <w:t xml:space="preserve">desfăşurarea </w:t>
      </w:r>
      <w:r w:rsidRPr="00B06A09">
        <w:rPr>
          <w:color w:val="404000"/>
        </w:rPr>
        <w:t xml:space="preserve">concursului </w:t>
      </w:r>
      <w:r w:rsidRPr="00B06A09">
        <w:rPr>
          <w:color w:val="4A4A00"/>
        </w:rPr>
        <w:t>se </w:t>
      </w:r>
      <w:r w:rsidRPr="00B06A09">
        <w:rPr>
          <w:color w:val="252500"/>
        </w:rPr>
        <w:t xml:space="preserve">menţin </w:t>
      </w:r>
      <w:r w:rsidRPr="00B06A09">
        <w:rPr>
          <w:color w:val="2A2A00"/>
        </w:rPr>
        <w:t xml:space="preserve">la </w:t>
      </w:r>
      <w:r w:rsidRPr="00B06A09">
        <w:rPr>
          <w:color w:val="292900"/>
        </w:rPr>
        <w:t xml:space="preserve">locul </w:t>
      </w:r>
      <w:r w:rsidRPr="00B06A09">
        <w:rPr>
          <w:color w:val="252500"/>
        </w:rPr>
        <w:t xml:space="preserve">de </w:t>
      </w:r>
      <w:r w:rsidRPr="00B06A09">
        <w:rPr>
          <w:color w:val="2A2A00"/>
        </w:rPr>
        <w:t xml:space="preserve">afişare </w:t>
      </w:r>
      <w:r w:rsidRPr="00B06A09">
        <w:rPr>
          <w:color w:val="262600"/>
        </w:rPr>
        <w:t>şi</w:t>
      </w:r>
      <w:r w:rsidRPr="00B06A09">
        <w:rPr>
          <w:color w:val="1B1B00"/>
        </w:rPr>
        <w:t xml:space="preserve">, </w:t>
      </w:r>
      <w:r w:rsidRPr="00B06A09">
        <w:rPr>
          <w:color w:val="222200"/>
        </w:rPr>
        <w:t xml:space="preserve">după </w:t>
      </w:r>
      <w:r w:rsidRPr="00B06A09">
        <w:rPr>
          <w:color w:val="1F1F00"/>
        </w:rPr>
        <w:t>caz</w:t>
      </w:r>
      <w:r w:rsidRPr="00B06A09">
        <w:rPr>
          <w:color w:val="0D0D00"/>
        </w:rPr>
        <w:t xml:space="preserve">, </w:t>
      </w:r>
      <w:r w:rsidRPr="00B06A09">
        <w:rPr>
          <w:color w:val="262600"/>
        </w:rPr>
        <w:t xml:space="preserve">pe </w:t>
      </w:r>
      <w:r w:rsidRPr="00B06A09">
        <w:rPr>
          <w:color w:val="202000"/>
        </w:rPr>
        <w:t xml:space="preserve">pagina </w:t>
      </w:r>
      <w:r w:rsidRPr="00B06A09">
        <w:rPr>
          <w:color w:val="272700"/>
        </w:rPr>
        <w:t xml:space="preserve">de </w:t>
      </w:r>
      <w:r w:rsidRPr="00B06A09">
        <w:rPr>
          <w:color w:val="2C2C00"/>
        </w:rPr>
        <w:t xml:space="preserve">internet </w:t>
      </w:r>
      <w:r w:rsidRPr="00B06A09">
        <w:rPr>
          <w:color w:val="141400"/>
        </w:rPr>
        <w:t xml:space="preserve">a </w:t>
      </w:r>
      <w:r w:rsidRPr="00B06A09">
        <w:rPr>
          <w:color w:val="2F2F00"/>
        </w:rPr>
        <w:t xml:space="preserve">autorităţii </w:t>
      </w:r>
      <w:r w:rsidRPr="00B06A09">
        <w:rPr>
          <w:color w:val="313100"/>
        </w:rPr>
        <w:t xml:space="preserve">sau </w:t>
      </w:r>
      <w:r w:rsidRPr="00B06A09">
        <w:rPr>
          <w:color w:val="292900"/>
        </w:rPr>
        <w:t xml:space="preserve">instituţiei </w:t>
      </w:r>
      <w:r w:rsidRPr="00B06A09">
        <w:rPr>
          <w:color w:val="252500"/>
        </w:rPr>
        <w:t xml:space="preserve">publice </w:t>
      </w:r>
      <w:r w:rsidRPr="00B06A09">
        <w:rPr>
          <w:color w:val="2F2F00"/>
        </w:rPr>
        <w:t xml:space="preserve">organizatoare </w:t>
      </w:r>
      <w:r w:rsidRPr="00B06A09">
        <w:rPr>
          <w:color w:val="2E2E00"/>
        </w:rPr>
        <w:t xml:space="preserve">până </w:t>
      </w:r>
      <w:r w:rsidRPr="00B06A09">
        <w:rPr>
          <w:color w:val="2D2D00"/>
        </w:rPr>
        <w:t xml:space="preserve">la </w:t>
      </w:r>
      <w:r w:rsidRPr="00B06A09">
        <w:rPr>
          <w:color w:val="303000"/>
        </w:rPr>
        <w:t xml:space="preserve">finalizarea </w:t>
      </w:r>
      <w:r w:rsidRPr="00B06A09">
        <w:rPr>
          <w:color w:val="343400"/>
        </w:rPr>
        <w:t>concursului</w:t>
      </w:r>
      <w:r w:rsidRPr="00B06A09">
        <w:rPr>
          <w:color w:val="9E9E00"/>
        </w:rPr>
        <w:t>.</w:t>
      </w:r>
    </w:p>
    <w:p w:rsidR="007611A4" w:rsidRPr="00B06A09" w:rsidRDefault="007611A4" w:rsidP="007611A4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312"/>
        <w:ind w:right="-547"/>
        <w:rPr>
          <w:color w:val="2E2E00"/>
        </w:rPr>
      </w:pPr>
      <w:r w:rsidRPr="00B06A09">
        <w:rPr>
          <w:color w:val="2C2C00"/>
        </w:rPr>
        <w:t xml:space="preserve">Rezultatul </w:t>
      </w:r>
      <w:r w:rsidRPr="00B06A09">
        <w:rPr>
          <w:color w:val="373700"/>
        </w:rPr>
        <w:t xml:space="preserve">final </w:t>
      </w:r>
      <w:r w:rsidRPr="00B06A09">
        <w:rPr>
          <w:color w:val="4A4A00"/>
        </w:rPr>
        <w:t xml:space="preserve">al </w:t>
      </w:r>
      <w:r w:rsidRPr="00B06A09">
        <w:rPr>
          <w:color w:val="414100"/>
        </w:rPr>
        <w:t>concursului</w:t>
      </w:r>
      <w:r w:rsidRPr="00B06A09">
        <w:rPr>
          <w:color w:val="F8F800"/>
        </w:rPr>
        <w:t xml:space="preserve">, </w:t>
      </w:r>
      <w:r w:rsidRPr="00B06A09">
        <w:rPr>
          <w:color w:val="424200"/>
        </w:rPr>
        <w:t xml:space="preserve">Proiectul </w:t>
      </w:r>
      <w:r w:rsidRPr="00B06A09">
        <w:rPr>
          <w:color w:val="696900"/>
        </w:rPr>
        <w:t xml:space="preserve">de </w:t>
      </w:r>
      <w:r w:rsidRPr="00B06A09">
        <w:rPr>
          <w:color w:val="555500"/>
        </w:rPr>
        <w:t xml:space="preserve">management </w:t>
      </w:r>
      <w:r w:rsidRPr="00B06A09">
        <w:rPr>
          <w:color w:val="3A3A00"/>
        </w:rPr>
        <w:t xml:space="preserve">declarat </w:t>
      </w:r>
      <w:r w:rsidRPr="00B06A09">
        <w:rPr>
          <w:color w:val="4F4F00"/>
        </w:rPr>
        <w:t>câşt</w:t>
      </w:r>
      <w:r w:rsidRPr="00B06A09">
        <w:rPr>
          <w:color w:val="4F4F00"/>
          <w:u w:val="single"/>
        </w:rPr>
        <w:t>i</w:t>
      </w:r>
      <w:r w:rsidRPr="00B06A09">
        <w:rPr>
          <w:color w:val="4F4F00"/>
        </w:rPr>
        <w:t>gător </w:t>
      </w:r>
      <w:r w:rsidRPr="00B06A09">
        <w:rPr>
          <w:color w:val="3E3E00"/>
        </w:rPr>
        <w:t xml:space="preserve">și </w:t>
      </w:r>
      <w:r w:rsidRPr="00B06A09">
        <w:rPr>
          <w:color w:val="3B3B00"/>
        </w:rPr>
        <w:t xml:space="preserve">durata </w:t>
      </w:r>
      <w:r w:rsidRPr="00B06A09">
        <w:rPr>
          <w:color w:val="5C5C00"/>
        </w:rPr>
        <w:t xml:space="preserve">acestuia </w:t>
      </w:r>
      <w:r w:rsidRPr="00B06A09">
        <w:rPr>
          <w:color w:val="555500"/>
        </w:rPr>
        <w:t xml:space="preserve">se </w:t>
      </w:r>
      <w:r w:rsidRPr="00B06A09">
        <w:rPr>
          <w:color w:val="484800"/>
        </w:rPr>
        <w:t xml:space="preserve">aprobă </w:t>
      </w:r>
      <w:r w:rsidRPr="00B06A09">
        <w:rPr>
          <w:color w:val="4A4A00"/>
        </w:rPr>
        <w:t xml:space="preserve">prin </w:t>
      </w:r>
      <w:r w:rsidRPr="00B06A09">
        <w:rPr>
          <w:color w:val="3E3E00"/>
        </w:rPr>
        <w:t xml:space="preserve">hotărâre </w:t>
      </w:r>
      <w:r w:rsidRPr="00B06A09">
        <w:rPr>
          <w:color w:val="3F3F00"/>
        </w:rPr>
        <w:t xml:space="preserve">a </w:t>
      </w:r>
      <w:r w:rsidRPr="00B06A09">
        <w:rPr>
          <w:color w:val="484800"/>
        </w:rPr>
        <w:t xml:space="preserve">Consiliului </w:t>
      </w:r>
      <w:r w:rsidRPr="00B06A09">
        <w:rPr>
          <w:color w:val="303000"/>
        </w:rPr>
        <w:t xml:space="preserve">Local </w:t>
      </w:r>
      <w:r w:rsidRPr="00B06A09">
        <w:rPr>
          <w:color w:val="2B2B00"/>
        </w:rPr>
        <w:t>al </w:t>
      </w:r>
      <w:r>
        <w:rPr>
          <w:color w:val="353500"/>
        </w:rPr>
        <w:t>Comunei Giarmata</w:t>
      </w:r>
      <w:r w:rsidRPr="00B06A09">
        <w:rPr>
          <w:color w:val="CDCD00"/>
        </w:rPr>
        <w:t xml:space="preserve">, </w:t>
      </w:r>
      <w:r w:rsidRPr="00B06A09">
        <w:rPr>
          <w:color w:val="404000"/>
        </w:rPr>
        <w:t xml:space="preserve">la </w:t>
      </w:r>
      <w:r w:rsidRPr="00B06A09">
        <w:rPr>
          <w:color w:val="606000"/>
        </w:rPr>
        <w:t xml:space="preserve">propunerea </w:t>
      </w:r>
      <w:r w:rsidRPr="00B06A09">
        <w:rPr>
          <w:color w:val="3B3B00"/>
        </w:rPr>
        <w:t xml:space="preserve">Primarului </w:t>
      </w:r>
      <w:r>
        <w:rPr>
          <w:color w:val="3C3C00"/>
        </w:rPr>
        <w:t>Comunei Giarmata</w:t>
      </w:r>
      <w:r w:rsidRPr="00B06A09">
        <w:rPr>
          <w:color w:val="FCFC00"/>
        </w:rPr>
        <w:t>.</w:t>
      </w:r>
    </w:p>
    <w:p w:rsidR="007611A4" w:rsidRPr="00B06A09" w:rsidRDefault="007611A4" w:rsidP="007611A4">
      <w:pPr>
        <w:pStyle w:val="ListParagraph"/>
        <w:tabs>
          <w:tab w:val="left" w:pos="1267"/>
        </w:tabs>
        <w:jc w:val="both"/>
        <w:rPr>
          <w:sz w:val="22"/>
          <w:szCs w:val="22"/>
          <w:lang w:val="ro-RO"/>
        </w:rPr>
      </w:pPr>
    </w:p>
    <w:p w:rsidR="007611A4" w:rsidRPr="00B06A09" w:rsidRDefault="007611A4" w:rsidP="007611A4">
      <w:pPr>
        <w:spacing w:before="312"/>
        <w:ind w:right="-547"/>
      </w:pPr>
      <w:r w:rsidRPr="00B06A09">
        <w:rPr>
          <w:color w:val="9E9E00"/>
        </w:rPr>
        <w:t> </w:t>
      </w:r>
    </w:p>
    <w:p w:rsidR="007611A4" w:rsidRDefault="007611A4" w:rsidP="007611A4">
      <w:pPr>
        <w:spacing w:before="235"/>
        <w:ind w:right="1574"/>
        <w:jc w:val="center"/>
        <w:rPr>
          <w:b/>
          <w:bCs/>
          <w:color w:val="3C3C00"/>
        </w:rPr>
      </w:pPr>
      <w:r>
        <w:rPr>
          <w:b/>
          <w:bCs/>
          <w:color w:val="3C3C00"/>
        </w:rPr>
        <w:t>Bibliografia propusă</w:t>
      </w:r>
    </w:p>
    <w:p w:rsidR="007611A4" w:rsidRPr="00CA5CE3" w:rsidRDefault="007611A4" w:rsidP="007611A4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35"/>
        <w:ind w:right="1574"/>
        <w:jc w:val="both"/>
        <w:rPr>
          <w:bCs/>
          <w:color w:val="3C3C00"/>
        </w:rPr>
      </w:pPr>
      <w:r w:rsidRPr="00CA5CE3">
        <w:rPr>
          <w:bCs/>
          <w:color w:val="3C3C00"/>
        </w:rPr>
        <w:t>Ordonanța de Urgență a Guvernului nr. 57/2019 privind Codul Administrativ partea I, III, VI, VII;</w:t>
      </w:r>
    </w:p>
    <w:p w:rsidR="007611A4" w:rsidRPr="00CA5CE3" w:rsidRDefault="007611A4" w:rsidP="007611A4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35"/>
        <w:ind w:right="1574"/>
        <w:jc w:val="both"/>
        <w:rPr>
          <w:bCs/>
          <w:color w:val="3C3C00"/>
        </w:rPr>
      </w:pPr>
      <w:r w:rsidRPr="00CA5CE3">
        <w:rPr>
          <w:bCs/>
          <w:color w:val="3C3C00"/>
        </w:rPr>
        <w:t>Legea educației fizice și sportului nr. 69/2000 cu modificările și completările ulterioare;</w:t>
      </w:r>
    </w:p>
    <w:p w:rsidR="007611A4" w:rsidRPr="00CA5CE3" w:rsidRDefault="007611A4" w:rsidP="007611A4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35"/>
        <w:ind w:right="1574"/>
        <w:jc w:val="both"/>
        <w:rPr>
          <w:bCs/>
          <w:color w:val="3C3C00"/>
        </w:rPr>
      </w:pPr>
      <w:r w:rsidRPr="00CA5CE3">
        <w:rPr>
          <w:bCs/>
          <w:color w:val="3C3C00"/>
        </w:rPr>
        <w:t>Hotărârea nr. 884/2001 pentru aprobarea Regulamentului de punere în aplicare a dispozițiilor Legii nr. 69/2000 cu modificările și completările ulterioare;</w:t>
      </w:r>
    </w:p>
    <w:p w:rsidR="007611A4" w:rsidRPr="00CA5CE3" w:rsidRDefault="007611A4" w:rsidP="007611A4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35"/>
        <w:ind w:right="1574"/>
        <w:jc w:val="both"/>
        <w:rPr>
          <w:bCs/>
          <w:color w:val="3C3C00"/>
        </w:rPr>
      </w:pPr>
      <w:r w:rsidRPr="00CA5CE3">
        <w:rPr>
          <w:bCs/>
          <w:color w:val="3C3C00"/>
        </w:rPr>
        <w:t>Ordinul nr. 1792/2002 pentru aprobarea Normelor metodologice privind angajarea, lichidarea, ordonanțarea și plata cheltuielilor instituțiilor publice, precum și organizarea, evidența și raportarea angajamentelor bugetare și legale, cu modificări și completări ulterioare;</w:t>
      </w:r>
    </w:p>
    <w:p w:rsidR="007611A4" w:rsidRPr="00CA5CE3" w:rsidRDefault="007611A4" w:rsidP="007611A4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35"/>
        <w:ind w:right="1574"/>
        <w:jc w:val="both"/>
        <w:rPr>
          <w:bCs/>
          <w:color w:val="3C3C00"/>
        </w:rPr>
      </w:pPr>
      <w:r w:rsidRPr="00CA5CE3">
        <w:rPr>
          <w:bCs/>
          <w:color w:val="3C3C00"/>
        </w:rPr>
        <w:t>Legea nr. 32/1994 rpivind sponsorizarea, cu modificările și completările ulterioare;</w:t>
      </w:r>
    </w:p>
    <w:p w:rsidR="007611A4" w:rsidRPr="00CA5CE3" w:rsidRDefault="007611A4" w:rsidP="007611A4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35"/>
        <w:ind w:right="1574"/>
        <w:jc w:val="both"/>
        <w:rPr>
          <w:b/>
          <w:bCs/>
          <w:color w:val="3C3C00"/>
        </w:rPr>
      </w:pPr>
      <w:r w:rsidRPr="00CA5CE3">
        <w:rPr>
          <w:bCs/>
          <w:color w:val="3C3C00"/>
        </w:rPr>
        <w:t>Ordinul nr, 994/1994 privind aprobarea Instrucțiunilor pentru aplicarea Legii nr. 32/1994 privind sposorizarea</w:t>
      </w:r>
      <w:r>
        <w:rPr>
          <w:b/>
          <w:bCs/>
          <w:color w:val="3C3C00"/>
        </w:rPr>
        <w:t>.</w:t>
      </w:r>
    </w:p>
    <w:p w:rsidR="007611A4" w:rsidRDefault="007611A4" w:rsidP="007611A4">
      <w:pPr>
        <w:spacing w:before="235"/>
        <w:ind w:right="1574"/>
        <w:jc w:val="center"/>
        <w:rPr>
          <w:b/>
          <w:bCs/>
          <w:color w:val="3C3C00"/>
        </w:rPr>
      </w:pPr>
    </w:p>
    <w:p w:rsidR="007611A4" w:rsidRPr="00B06A09" w:rsidRDefault="007611A4" w:rsidP="007611A4">
      <w:pPr>
        <w:spacing w:before="235"/>
        <w:ind w:right="1574"/>
        <w:jc w:val="center"/>
      </w:pPr>
      <w:r w:rsidRPr="00B06A09">
        <w:rPr>
          <w:b/>
          <w:bCs/>
          <w:color w:val="3C3C00"/>
        </w:rPr>
        <w:t xml:space="preserve">Încetarea </w:t>
      </w:r>
      <w:r w:rsidRPr="00B06A09">
        <w:rPr>
          <w:b/>
          <w:bCs/>
          <w:color w:val="333300"/>
        </w:rPr>
        <w:t xml:space="preserve">contractului </w:t>
      </w:r>
      <w:r w:rsidRPr="00B06A09">
        <w:rPr>
          <w:b/>
          <w:bCs/>
          <w:color w:val="313100"/>
        </w:rPr>
        <w:t xml:space="preserve">de </w:t>
      </w:r>
      <w:r w:rsidRPr="00B06A09">
        <w:rPr>
          <w:b/>
          <w:bCs/>
          <w:color w:val="3A3A00"/>
        </w:rPr>
        <w:t>management</w:t>
      </w:r>
    </w:p>
    <w:p w:rsidR="007611A4" w:rsidRDefault="007611A4" w:rsidP="007611A4">
      <w:pPr>
        <w:spacing w:before="240"/>
        <w:ind w:right="-494"/>
        <w:rPr>
          <w:color w:val="000000"/>
        </w:rPr>
      </w:pPr>
      <w:r w:rsidRPr="00B06A09">
        <w:rPr>
          <w:color w:val="565600"/>
        </w:rPr>
        <w:t>1</w:t>
      </w:r>
      <w:r w:rsidRPr="00B06A09">
        <w:rPr>
          <w:color w:val="000000"/>
        </w:rPr>
        <w:t>. Încetarea contractului de management poate fi realizată în următoarele situaţii:</w:t>
      </w:r>
    </w:p>
    <w:p w:rsidR="007611A4" w:rsidRDefault="007611A4" w:rsidP="007611A4">
      <w:pPr>
        <w:spacing w:before="240"/>
        <w:ind w:right="-494"/>
        <w:rPr>
          <w:color w:val="000000"/>
        </w:rPr>
      </w:pPr>
      <w:r w:rsidRPr="00B06A09">
        <w:rPr>
          <w:color w:val="000000"/>
        </w:rPr>
        <w:t xml:space="preserve"> a) Expirarea perioadei pentru care a fost încheiat; </w:t>
      </w:r>
    </w:p>
    <w:p w:rsidR="007611A4" w:rsidRDefault="007611A4" w:rsidP="007611A4">
      <w:pPr>
        <w:spacing w:before="240"/>
        <w:ind w:right="-494"/>
        <w:rPr>
          <w:color w:val="000000"/>
        </w:rPr>
      </w:pPr>
      <w:r w:rsidRPr="00B06A09">
        <w:rPr>
          <w:color w:val="000000"/>
        </w:rPr>
        <w:t xml:space="preserve">b) Revocarea din funcția de Director al Clubului Sportiv </w:t>
      </w:r>
      <w:r>
        <w:rPr>
          <w:color w:val="000000"/>
        </w:rPr>
        <w:t>Comunei Giarmata</w:t>
      </w:r>
      <w:r w:rsidRPr="00B06A09">
        <w:rPr>
          <w:color w:val="000000"/>
        </w:rPr>
        <w:t xml:space="preserve">, în cazul neîndeplinirii obligaţiilor prevăzute în Contractul de management; </w:t>
      </w:r>
    </w:p>
    <w:p w:rsidR="007611A4" w:rsidRDefault="007611A4" w:rsidP="007611A4">
      <w:pPr>
        <w:spacing w:before="240"/>
        <w:ind w:right="-494"/>
        <w:rPr>
          <w:color w:val="000000"/>
        </w:rPr>
      </w:pPr>
      <w:r w:rsidRPr="00B06A09">
        <w:rPr>
          <w:color w:val="000000"/>
        </w:rPr>
        <w:t xml:space="preserve">c) Acordul de voință a părților semnatare, consemnat în scris; </w:t>
      </w:r>
    </w:p>
    <w:p w:rsidR="007611A4" w:rsidRPr="00B06A09" w:rsidRDefault="007611A4" w:rsidP="007611A4">
      <w:pPr>
        <w:spacing w:before="240"/>
        <w:ind w:right="-494"/>
      </w:pPr>
      <w:r w:rsidRPr="00B06A09">
        <w:rPr>
          <w:color w:val="000000"/>
        </w:rPr>
        <w:lastRenderedPageBreak/>
        <w:t>d) Apariţia unei situaţii de incompatibilitate sau conflict de interese prevăzută de </w:t>
      </w:r>
    </w:p>
    <w:p w:rsidR="007611A4" w:rsidRDefault="007611A4" w:rsidP="007611A4">
      <w:pPr>
        <w:ind w:right="-528"/>
        <w:rPr>
          <w:color w:val="000000"/>
        </w:rPr>
      </w:pPr>
      <w:r w:rsidRPr="00B06A09">
        <w:rPr>
          <w:color w:val="000000"/>
        </w:rPr>
        <w:t>lege;</w:t>
      </w:r>
    </w:p>
    <w:p w:rsidR="007611A4" w:rsidRDefault="007611A4" w:rsidP="007611A4">
      <w:pPr>
        <w:ind w:right="-528"/>
        <w:rPr>
          <w:color w:val="000000"/>
        </w:rPr>
      </w:pPr>
      <w:r w:rsidRPr="00B06A09">
        <w:rPr>
          <w:color w:val="000000"/>
        </w:rPr>
        <w:t xml:space="preserve"> e) Renunțarea de către Directorul Clubului Sportiv </w:t>
      </w:r>
      <w:r>
        <w:rPr>
          <w:color w:val="000000"/>
        </w:rPr>
        <w:t>Comunal Millenium Giarmata</w:t>
      </w:r>
      <w:r w:rsidRPr="00B06A09">
        <w:rPr>
          <w:color w:val="000000"/>
        </w:rPr>
        <w:t xml:space="preserve"> la mandatul </w:t>
      </w:r>
      <w:r>
        <w:t xml:space="preserve"> </w:t>
      </w:r>
      <w:r w:rsidRPr="00B06A09">
        <w:rPr>
          <w:color w:val="000000"/>
        </w:rPr>
        <w:t xml:space="preserve">încredinţat; </w:t>
      </w:r>
    </w:p>
    <w:p w:rsidR="007611A4" w:rsidRDefault="007611A4" w:rsidP="007611A4">
      <w:pPr>
        <w:ind w:right="-528"/>
        <w:rPr>
          <w:color w:val="000000"/>
        </w:rPr>
      </w:pPr>
      <w:r w:rsidRPr="00B06A09">
        <w:rPr>
          <w:color w:val="000000"/>
        </w:rPr>
        <w:t xml:space="preserve">f) Decesul sau punerea sub interdicţie judecătorească a Clubului Sportiv </w:t>
      </w:r>
      <w:r>
        <w:rPr>
          <w:color w:val="000000"/>
        </w:rPr>
        <w:t>Comunal Millenium Giarmata</w:t>
      </w:r>
      <w:r w:rsidRPr="00B06A09">
        <w:rPr>
          <w:color w:val="000000"/>
        </w:rPr>
        <w:t xml:space="preserve"> </w:t>
      </w:r>
    </w:p>
    <w:p w:rsidR="007611A4" w:rsidRDefault="007611A4" w:rsidP="007611A4">
      <w:pPr>
        <w:ind w:right="-528"/>
      </w:pPr>
      <w:r w:rsidRPr="00B06A09">
        <w:rPr>
          <w:color w:val="2C2C00"/>
        </w:rPr>
        <w:t>2</w:t>
      </w:r>
      <w:r>
        <w:rPr>
          <w:color w:val="2C2C00"/>
        </w:rPr>
        <w:t>.</w:t>
      </w:r>
      <w:r w:rsidRPr="00B06A09">
        <w:rPr>
          <w:color w:val="F4F400"/>
        </w:rPr>
        <w:t xml:space="preserve">. </w:t>
      </w:r>
      <w:r w:rsidRPr="00B06A09">
        <w:rPr>
          <w:color w:val="232300"/>
        </w:rPr>
        <w:t xml:space="preserve">Salarizarea </w:t>
      </w:r>
      <w:r w:rsidRPr="00B06A09">
        <w:rPr>
          <w:color w:val="242400"/>
        </w:rPr>
        <w:t xml:space="preserve">Directorului </w:t>
      </w:r>
      <w:r w:rsidR="0057551E" w:rsidRPr="00B06A09">
        <w:rPr>
          <w:color w:val="000000"/>
        </w:rPr>
        <w:t xml:space="preserve">Clubului Sportiv </w:t>
      </w:r>
      <w:r w:rsidR="0057551E">
        <w:rPr>
          <w:color w:val="000000"/>
        </w:rPr>
        <w:t>Comunal Millenium Giarmata</w:t>
      </w:r>
      <w:r w:rsidR="0057551E" w:rsidRPr="00B06A09">
        <w:rPr>
          <w:color w:val="474700"/>
        </w:rPr>
        <w:t xml:space="preserve"> </w:t>
      </w:r>
      <w:r w:rsidRPr="00B06A09">
        <w:rPr>
          <w:color w:val="474700"/>
        </w:rPr>
        <w:t xml:space="preserve">se </w:t>
      </w:r>
      <w:r w:rsidRPr="00B06A09">
        <w:rPr>
          <w:color w:val="1F1F00"/>
        </w:rPr>
        <w:t xml:space="preserve">face </w:t>
      </w:r>
      <w:r w:rsidRPr="00B06A09">
        <w:rPr>
          <w:color w:val="2E2E00"/>
        </w:rPr>
        <w:t>în</w:t>
      </w:r>
      <w:r>
        <w:rPr>
          <w:color w:val="2E2E00"/>
        </w:rPr>
        <w:t xml:space="preserve"> </w:t>
      </w:r>
      <w:r w:rsidRPr="00B06A09">
        <w:rPr>
          <w:color w:val="424200"/>
        </w:rPr>
        <w:t xml:space="preserve">conformitate </w:t>
      </w:r>
      <w:r w:rsidRPr="00B06A09">
        <w:rPr>
          <w:color w:val="3E3E00"/>
        </w:rPr>
        <w:t xml:space="preserve">cu </w:t>
      </w:r>
      <w:r w:rsidRPr="00B06A09">
        <w:rPr>
          <w:color w:val="4B4B00"/>
        </w:rPr>
        <w:t xml:space="preserve">prevederile </w:t>
      </w:r>
      <w:r w:rsidRPr="00B06A09">
        <w:rPr>
          <w:color w:val="474700"/>
        </w:rPr>
        <w:t xml:space="preserve">Legii </w:t>
      </w:r>
      <w:r w:rsidRPr="00B06A09">
        <w:rPr>
          <w:color w:val="3C3C00"/>
        </w:rPr>
        <w:t>nr</w:t>
      </w:r>
      <w:r w:rsidRPr="00B06A09">
        <w:rPr>
          <w:color w:val="F5F500"/>
        </w:rPr>
        <w:t xml:space="preserve">. </w:t>
      </w:r>
      <w:r w:rsidRPr="00B06A09">
        <w:rPr>
          <w:color w:val="3B3B00"/>
        </w:rPr>
        <w:t>153</w:t>
      </w:r>
      <w:r w:rsidRPr="00B06A09">
        <w:rPr>
          <w:i/>
          <w:iCs/>
          <w:color w:val="4D4D00"/>
        </w:rPr>
        <w:t>/</w:t>
      </w:r>
      <w:r w:rsidRPr="00B06A09">
        <w:rPr>
          <w:color w:val="464600"/>
        </w:rPr>
        <w:t>201</w:t>
      </w:r>
      <w:r w:rsidRPr="00B06A09">
        <w:rPr>
          <w:i/>
          <w:iCs/>
          <w:color w:val="464600"/>
        </w:rPr>
        <w:t xml:space="preserve">7 </w:t>
      </w:r>
      <w:r w:rsidRPr="00B06A09">
        <w:rPr>
          <w:color w:val="575700"/>
        </w:rPr>
        <w:t xml:space="preserve">privind </w:t>
      </w:r>
      <w:r w:rsidRPr="00B06A09">
        <w:rPr>
          <w:color w:val="5A5A00"/>
        </w:rPr>
        <w:t xml:space="preserve">salarizarea </w:t>
      </w:r>
      <w:r w:rsidRPr="00B06A09">
        <w:rPr>
          <w:color w:val="232300"/>
        </w:rPr>
        <w:t xml:space="preserve">personalului </w:t>
      </w:r>
      <w:r w:rsidRPr="00B06A09">
        <w:rPr>
          <w:color w:val="363600"/>
        </w:rPr>
        <w:t xml:space="preserve">plătit </w:t>
      </w:r>
      <w:r w:rsidRPr="00B06A09">
        <w:rPr>
          <w:color w:val="303000"/>
        </w:rPr>
        <w:t xml:space="preserve">din </w:t>
      </w:r>
      <w:r w:rsidRPr="00B06A09">
        <w:rPr>
          <w:color w:val="212100"/>
        </w:rPr>
        <w:t xml:space="preserve">fondurile </w:t>
      </w:r>
      <w:r w:rsidRPr="00B06A09">
        <w:rPr>
          <w:color w:val="2A2A00"/>
        </w:rPr>
        <w:t>publice</w:t>
      </w:r>
      <w:r w:rsidRPr="00B06A09">
        <w:rPr>
          <w:color w:val="6A6A00"/>
        </w:rPr>
        <w:t xml:space="preserve">, </w:t>
      </w:r>
      <w:r w:rsidRPr="00B06A09">
        <w:rPr>
          <w:color w:val="202000"/>
        </w:rPr>
        <w:t xml:space="preserve">la </w:t>
      </w:r>
      <w:r w:rsidRPr="00B06A09">
        <w:rPr>
          <w:color w:val="2B2B00"/>
        </w:rPr>
        <w:t xml:space="preserve">nivelul corespunzător </w:t>
      </w:r>
      <w:r w:rsidRPr="00B06A09">
        <w:rPr>
          <w:color w:val="272700"/>
        </w:rPr>
        <w:t xml:space="preserve">funcției </w:t>
      </w:r>
      <w:r w:rsidRPr="00B06A09">
        <w:rPr>
          <w:color w:val="434300"/>
        </w:rPr>
        <w:t xml:space="preserve">contractuale </w:t>
      </w:r>
      <w:r w:rsidRPr="00B06A09">
        <w:rPr>
          <w:color w:val="606000"/>
        </w:rPr>
        <w:t xml:space="preserve">de </w:t>
      </w:r>
      <w:r w:rsidRPr="00B06A09">
        <w:rPr>
          <w:color w:val="404000"/>
        </w:rPr>
        <w:t>conducere</w:t>
      </w:r>
      <w:r w:rsidRPr="00B06A09">
        <w:rPr>
          <w:color w:val="FEFE00"/>
        </w:rPr>
        <w:t>. </w:t>
      </w:r>
      <w:r>
        <w:rPr>
          <w:color w:val="FEFE00"/>
        </w:rPr>
        <w:t>.</w:t>
      </w:r>
    </w:p>
    <w:p w:rsidR="007611A4" w:rsidRDefault="007611A4" w:rsidP="007611A4">
      <w:pPr>
        <w:ind w:right="-528"/>
      </w:pPr>
    </w:p>
    <w:p w:rsidR="007611A4" w:rsidRPr="00B06A09" w:rsidRDefault="007611A4" w:rsidP="007611A4">
      <w:pPr>
        <w:ind w:right="-528"/>
      </w:pPr>
      <w:r w:rsidRPr="00B06A09">
        <w:rPr>
          <w:b/>
          <w:bCs/>
          <w:color w:val="3A3A00"/>
        </w:rPr>
        <w:t xml:space="preserve">Atribuții </w:t>
      </w:r>
      <w:r w:rsidRPr="00B06A09">
        <w:rPr>
          <w:b/>
          <w:bCs/>
          <w:color w:val="434300"/>
        </w:rPr>
        <w:t xml:space="preserve">ale </w:t>
      </w:r>
      <w:r w:rsidRPr="00B06A09">
        <w:rPr>
          <w:b/>
          <w:bCs/>
          <w:color w:val="2F2F00"/>
        </w:rPr>
        <w:t xml:space="preserve">Directorului </w:t>
      </w:r>
      <w:r w:rsidRPr="00B06A09">
        <w:rPr>
          <w:b/>
          <w:bCs/>
          <w:color w:val="363600"/>
        </w:rPr>
        <w:t xml:space="preserve">Clubului </w:t>
      </w:r>
      <w:r w:rsidRPr="00B06A09">
        <w:rPr>
          <w:b/>
          <w:bCs/>
          <w:color w:val="313100"/>
        </w:rPr>
        <w:t xml:space="preserve">Sportiv </w:t>
      </w:r>
      <w:r>
        <w:rPr>
          <w:b/>
          <w:bCs/>
          <w:color w:val="3C3C00"/>
        </w:rPr>
        <w:t>Comunal Millenium Giarmata</w:t>
      </w:r>
      <w:r w:rsidRPr="00B06A09">
        <w:rPr>
          <w:b/>
          <w:bCs/>
          <w:color w:val="313100"/>
          <w:sz w:val="26"/>
          <w:szCs w:val="26"/>
        </w:rPr>
        <w:t> </w:t>
      </w:r>
    </w:p>
    <w:p w:rsidR="007611A4" w:rsidRPr="00B06A09" w:rsidRDefault="007611A4" w:rsidP="007611A4">
      <w:pPr>
        <w:spacing w:before="240"/>
        <w:ind w:right="-581"/>
        <w:jc w:val="both"/>
      </w:pPr>
      <w:r w:rsidRPr="00B06A09">
        <w:rPr>
          <w:color w:val="393900"/>
        </w:rPr>
        <w:t xml:space="preserve">Atribuțiile </w:t>
      </w:r>
      <w:r w:rsidRPr="00B06A09">
        <w:rPr>
          <w:color w:val="414100"/>
        </w:rPr>
        <w:t xml:space="preserve">generale </w:t>
      </w:r>
      <w:r w:rsidRPr="00B06A09">
        <w:rPr>
          <w:color w:val="343400"/>
        </w:rPr>
        <w:t xml:space="preserve">și </w:t>
      </w:r>
      <w:r w:rsidRPr="00B06A09">
        <w:rPr>
          <w:color w:val="3E3E00"/>
        </w:rPr>
        <w:t xml:space="preserve">specifice </w:t>
      </w:r>
      <w:r w:rsidRPr="00B06A09">
        <w:rPr>
          <w:color w:val="464600"/>
        </w:rPr>
        <w:t xml:space="preserve">ale </w:t>
      </w:r>
      <w:r w:rsidRPr="00B06A09">
        <w:rPr>
          <w:color w:val="4A4A00"/>
        </w:rPr>
        <w:t xml:space="preserve">Directorului </w:t>
      </w:r>
      <w:r w:rsidRPr="00B06A09">
        <w:rPr>
          <w:color w:val="545400"/>
        </w:rPr>
        <w:t xml:space="preserve">Clubului </w:t>
      </w:r>
      <w:r w:rsidRPr="00B06A09">
        <w:rPr>
          <w:color w:val="4A4A00"/>
        </w:rPr>
        <w:t xml:space="preserve">Sportiv </w:t>
      </w:r>
      <w:r>
        <w:rPr>
          <w:color w:val="444400"/>
        </w:rPr>
        <w:t>Comunal Millenium Giarmata</w:t>
      </w:r>
      <w:r w:rsidRPr="00B06A09">
        <w:rPr>
          <w:color w:val="292900"/>
        </w:rPr>
        <w:t xml:space="preserve"> </w:t>
      </w:r>
      <w:r w:rsidRPr="00B06A09">
        <w:rPr>
          <w:color w:val="313100"/>
        </w:rPr>
        <w:t xml:space="preserve">sunt </w:t>
      </w:r>
      <w:r w:rsidRPr="00B06A09">
        <w:rPr>
          <w:color w:val="303000"/>
        </w:rPr>
        <w:t xml:space="preserve">stabilite </w:t>
      </w:r>
      <w:r w:rsidRPr="00B06A09">
        <w:rPr>
          <w:color w:val="242400"/>
        </w:rPr>
        <w:t xml:space="preserve">prin </w:t>
      </w:r>
      <w:r w:rsidRPr="00B06A09">
        <w:rPr>
          <w:color w:val="2F2F00"/>
        </w:rPr>
        <w:t xml:space="preserve">Regulamentul </w:t>
      </w:r>
      <w:r w:rsidRPr="00B06A09">
        <w:rPr>
          <w:color w:val="404000"/>
        </w:rPr>
        <w:t xml:space="preserve">de </w:t>
      </w:r>
      <w:r w:rsidRPr="00B06A09">
        <w:rPr>
          <w:color w:val="646400"/>
        </w:rPr>
        <w:t xml:space="preserve">organizare </w:t>
      </w:r>
      <w:r w:rsidRPr="00B06A09">
        <w:rPr>
          <w:color w:val="818100"/>
        </w:rPr>
        <w:t xml:space="preserve">şi </w:t>
      </w:r>
      <w:r w:rsidRPr="00B06A09">
        <w:rPr>
          <w:color w:val="535300"/>
        </w:rPr>
        <w:t xml:space="preserve">funcţionare </w:t>
      </w:r>
      <w:r w:rsidRPr="00B06A09">
        <w:rPr>
          <w:color w:val="686800"/>
        </w:rPr>
        <w:t xml:space="preserve">al </w:t>
      </w:r>
      <w:r w:rsidRPr="00B06A09">
        <w:rPr>
          <w:color w:val="343400"/>
        </w:rPr>
        <w:t xml:space="preserve">Clubului </w:t>
      </w:r>
      <w:r w:rsidRPr="00B06A09">
        <w:rPr>
          <w:color w:val="434300"/>
        </w:rPr>
        <w:t xml:space="preserve">și </w:t>
      </w:r>
      <w:r w:rsidRPr="00B06A09">
        <w:rPr>
          <w:color w:val="2E2E00"/>
        </w:rPr>
        <w:t xml:space="preserve">sunt detaliate </w:t>
      </w:r>
      <w:r w:rsidRPr="00B06A09">
        <w:rPr>
          <w:color w:val="626200"/>
        </w:rPr>
        <w:t xml:space="preserve">prin </w:t>
      </w:r>
      <w:r w:rsidRPr="00B06A09">
        <w:rPr>
          <w:color w:val="606000"/>
        </w:rPr>
        <w:t xml:space="preserve">fişa </w:t>
      </w:r>
      <w:r w:rsidRPr="00B06A09">
        <w:rPr>
          <w:color w:val="626200"/>
        </w:rPr>
        <w:t xml:space="preserve">postului </w:t>
      </w:r>
      <w:r w:rsidRPr="00B06A09">
        <w:rPr>
          <w:color w:val="222200"/>
        </w:rPr>
        <w:t xml:space="preserve">care </w:t>
      </w:r>
      <w:r w:rsidRPr="00B06A09">
        <w:rPr>
          <w:color w:val="5B5B00"/>
        </w:rPr>
        <w:t xml:space="preserve">este </w:t>
      </w:r>
      <w:r w:rsidRPr="00B06A09">
        <w:rPr>
          <w:color w:val="4B4B00"/>
        </w:rPr>
        <w:t xml:space="preserve">anexată </w:t>
      </w:r>
      <w:r w:rsidRPr="00B06A09">
        <w:rPr>
          <w:color w:val="5C5C00"/>
        </w:rPr>
        <w:t xml:space="preserve">Contractului </w:t>
      </w:r>
      <w:r w:rsidRPr="00B06A09">
        <w:rPr>
          <w:color w:val="222200"/>
        </w:rPr>
        <w:t xml:space="preserve">de </w:t>
      </w:r>
      <w:r w:rsidRPr="00B06A09">
        <w:rPr>
          <w:color w:val="393900"/>
        </w:rPr>
        <w:t>management</w:t>
      </w:r>
      <w:r w:rsidRPr="00B06A09">
        <w:rPr>
          <w:color w:val="3A3A00"/>
        </w:rPr>
        <w:t>. </w:t>
      </w:r>
    </w:p>
    <w:p w:rsidR="007611A4" w:rsidRPr="00B06A09" w:rsidRDefault="007611A4" w:rsidP="007611A4">
      <w:pPr>
        <w:tabs>
          <w:tab w:val="left" w:pos="1267"/>
        </w:tabs>
        <w:rPr>
          <w:sz w:val="22"/>
          <w:szCs w:val="22"/>
        </w:rPr>
      </w:pP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1EC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51E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156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45740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9E1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4CB"/>
    <w:rsid w:val="00DC7C0C"/>
    <w:rsid w:val="00DD1EEF"/>
    <w:rsid w:val="00DE75B0"/>
    <w:rsid w:val="00DF439E"/>
    <w:rsid w:val="00DF54EB"/>
    <w:rsid w:val="00E13BB3"/>
    <w:rsid w:val="00E163F1"/>
    <w:rsid w:val="00E165FB"/>
    <w:rsid w:val="00E24C6C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3555"/>
    <w:rsid w:val="00FD44B4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15</cp:revision>
  <cp:lastPrinted>2019-11-13T12:23:00Z</cp:lastPrinted>
  <dcterms:created xsi:type="dcterms:W3CDTF">2019-11-04T12:46:00Z</dcterms:created>
  <dcterms:modified xsi:type="dcterms:W3CDTF">2020-01-29T12:26:00Z</dcterms:modified>
</cp:coreProperties>
</file>