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37D03683" w14:textId="70F0AD00" w:rsidR="00865975" w:rsidRDefault="00CA5502" w:rsidP="00865975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D54693">
        <w:rPr>
          <w:b/>
          <w:noProof/>
        </w:rPr>
        <w:t>5</w:t>
      </w:r>
      <w:r w:rsidR="00010E51">
        <w:rPr>
          <w:b/>
          <w:noProof/>
        </w:rPr>
        <w:t>5</w:t>
      </w:r>
      <w:r w:rsidR="00C115EA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C115EA">
        <w:rPr>
          <w:b/>
          <w:noProof/>
        </w:rPr>
        <w:t>27.04</w:t>
      </w:r>
      <w:r w:rsidR="00970BCB" w:rsidRPr="00866CA4">
        <w:rPr>
          <w:b/>
          <w:noProof/>
        </w:rPr>
        <w:t>.2021</w:t>
      </w:r>
    </w:p>
    <w:p w14:paraId="38DFC383" w14:textId="77777777" w:rsidR="00010E51" w:rsidRDefault="00010E51" w:rsidP="00010E51">
      <w:pPr>
        <w:spacing w:line="276" w:lineRule="auto"/>
        <w:ind w:left="-270" w:right="-334"/>
        <w:jc w:val="center"/>
        <w:rPr>
          <w:rFonts w:eastAsia="Palatino Linotype"/>
          <w:b/>
          <w:bCs/>
          <w:iCs/>
        </w:rPr>
      </w:pPr>
      <w:r w:rsidRPr="00901289">
        <w:rPr>
          <w:rFonts w:eastAsia="Palatino Linotype"/>
          <w:b/>
          <w:bCs/>
          <w:iCs/>
        </w:rPr>
        <w:t xml:space="preserve">privind constituirea </w:t>
      </w:r>
      <w:r>
        <w:rPr>
          <w:rFonts w:eastAsia="Palatino Linotype"/>
          <w:b/>
          <w:bCs/>
          <w:iCs/>
        </w:rPr>
        <w:t xml:space="preserve">unei </w:t>
      </w:r>
      <w:r w:rsidRPr="00901289">
        <w:rPr>
          <w:rFonts w:eastAsia="Palatino Linotype"/>
          <w:b/>
          <w:bCs/>
          <w:iCs/>
        </w:rPr>
        <w:t>comisi</w:t>
      </w:r>
      <w:r>
        <w:rPr>
          <w:rFonts w:eastAsia="Palatino Linotype"/>
          <w:b/>
          <w:bCs/>
          <w:iCs/>
        </w:rPr>
        <w:t>i</w:t>
      </w:r>
      <w:r w:rsidRPr="00901289">
        <w:rPr>
          <w:rFonts w:eastAsia="Palatino Linotype"/>
          <w:b/>
          <w:bCs/>
          <w:iCs/>
        </w:rPr>
        <w:t xml:space="preserve"> mixte pentru </w:t>
      </w:r>
      <w:r>
        <w:rPr>
          <w:rFonts w:eastAsia="Palatino Linotype"/>
          <w:b/>
          <w:bCs/>
          <w:iCs/>
        </w:rPr>
        <w:t>locuințele sociale de pe raza UAT Giarmata</w:t>
      </w:r>
    </w:p>
    <w:p w14:paraId="7B5C4085" w14:textId="77777777" w:rsidR="00010E51" w:rsidRDefault="00010E51" w:rsidP="00010E51">
      <w:pPr>
        <w:spacing w:line="276" w:lineRule="auto"/>
        <w:ind w:left="-270" w:right="-334"/>
        <w:jc w:val="center"/>
        <w:rPr>
          <w:rFonts w:eastAsia="Palatino Linotype"/>
          <w:b/>
          <w:bCs/>
          <w:iCs/>
        </w:rPr>
      </w:pPr>
    </w:p>
    <w:p w14:paraId="1D24168B" w14:textId="461895EC" w:rsidR="00010E51" w:rsidRPr="002C57FF" w:rsidRDefault="00010E51" w:rsidP="00010E51">
      <w:pPr>
        <w:ind w:left="-270" w:right="-334"/>
        <w:jc w:val="both"/>
        <w:rPr>
          <w:rFonts w:eastAsia="Palatino Linotype"/>
          <w:b/>
          <w:bCs/>
          <w:i/>
        </w:rPr>
      </w:pPr>
      <w:r w:rsidRPr="002C57FF">
        <w:rPr>
          <w:rFonts w:eastAsia="Palatino Linotype"/>
          <w:b/>
          <w:bCs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bCs/>
          <w:i/>
        </w:rPr>
        <w:t>27</w:t>
      </w:r>
      <w:r w:rsidRPr="002C57FF">
        <w:rPr>
          <w:rFonts w:eastAsia="Palatino Linotype"/>
          <w:b/>
          <w:bCs/>
          <w:i/>
        </w:rPr>
        <w:t>.04.2021:</w:t>
      </w:r>
    </w:p>
    <w:p w14:paraId="0C819F73" w14:textId="77777777" w:rsidR="00010E51" w:rsidRPr="002C57FF" w:rsidRDefault="00010E51" w:rsidP="00010E51">
      <w:pPr>
        <w:ind w:left="-270" w:right="-334"/>
        <w:jc w:val="both"/>
        <w:rPr>
          <w:rFonts w:eastAsia="Palatino Linotype"/>
        </w:rPr>
      </w:pPr>
      <w:r w:rsidRPr="002C57FF">
        <w:rPr>
          <w:rFonts w:eastAsia="Palatino Linotype"/>
        </w:rPr>
        <w:tab/>
        <w:t>Având în vedere:</w:t>
      </w:r>
    </w:p>
    <w:p w14:paraId="63CEC728" w14:textId="77777777" w:rsidR="00010E51" w:rsidRPr="002C57FF" w:rsidRDefault="00010E51" w:rsidP="00010E51">
      <w:pPr>
        <w:numPr>
          <w:ilvl w:val="0"/>
          <w:numId w:val="5"/>
        </w:numPr>
        <w:suppressAutoHyphens w:val="0"/>
        <w:ind w:left="-270" w:right="-334" w:firstLine="0"/>
        <w:jc w:val="both"/>
      </w:pPr>
      <w:r w:rsidRPr="002C57FF">
        <w:t>referatul de aprobare al inițiatorului;</w:t>
      </w:r>
    </w:p>
    <w:p w14:paraId="0EBB3535" w14:textId="77777777" w:rsidR="00010E51" w:rsidRDefault="00010E51" w:rsidP="00010E51">
      <w:pPr>
        <w:numPr>
          <w:ilvl w:val="0"/>
          <w:numId w:val="5"/>
        </w:numPr>
        <w:suppressAutoHyphens w:val="0"/>
        <w:ind w:left="-270" w:right="-334" w:firstLine="0"/>
        <w:jc w:val="both"/>
      </w:pPr>
      <w:r w:rsidRPr="002C57FF">
        <w:t xml:space="preserve">referatul de specialitate întocmit de </w:t>
      </w:r>
      <w:r>
        <w:t>viceprimarului Comunei Giarmata</w:t>
      </w:r>
      <w:r w:rsidRPr="002C57FF">
        <w:t>;</w:t>
      </w:r>
    </w:p>
    <w:p w14:paraId="3EF4E668" w14:textId="77777777" w:rsidR="00010E51" w:rsidRPr="002C57FF" w:rsidRDefault="00010E51" w:rsidP="00010E51">
      <w:pPr>
        <w:numPr>
          <w:ilvl w:val="0"/>
          <w:numId w:val="5"/>
        </w:numPr>
        <w:suppressAutoHyphens w:val="0"/>
        <w:ind w:left="-270" w:right="-334" w:firstLine="0"/>
        <w:jc w:val="both"/>
      </w:pPr>
      <w:r>
        <w:t>prevederile art. VI.A din anexa nr. 2 a HCL Giarmata nr. 29/31.10.2016 privind aprobarea contractului cadru (Anexa 1) și a procedurii de administrare (Anexa 2) a locuințelor sociale din Comuna Giarmata;</w:t>
      </w:r>
    </w:p>
    <w:p w14:paraId="5437E771" w14:textId="77777777" w:rsidR="00010E51" w:rsidRDefault="00010E51" w:rsidP="00010E51">
      <w:pPr>
        <w:numPr>
          <w:ilvl w:val="0"/>
          <w:numId w:val="5"/>
        </w:numPr>
        <w:suppressAutoHyphens w:val="0"/>
        <w:ind w:left="-270" w:right="-334" w:firstLine="0"/>
        <w:jc w:val="both"/>
      </w:pPr>
      <w:r>
        <w:t>prevederile legii nr. 114/1996 oeicind locuințele, cu modificările și completările ulterioare;</w:t>
      </w:r>
    </w:p>
    <w:p w14:paraId="7FB6B4B6" w14:textId="77777777" w:rsidR="00010E51" w:rsidRPr="002C57FF" w:rsidRDefault="00010E51" w:rsidP="00010E51">
      <w:pPr>
        <w:numPr>
          <w:ilvl w:val="0"/>
          <w:numId w:val="5"/>
        </w:numPr>
        <w:suppressAutoHyphens w:val="0"/>
        <w:ind w:left="-270" w:right="-334" w:firstLine="0"/>
        <w:jc w:val="both"/>
      </w:pPr>
      <w:r w:rsidRPr="002C57FF">
        <w:t>că a fost îndeplinită procedura reglementată de prevederile Legii nr. 52/2003 privind transparența decizională în administraţia publică;</w:t>
      </w:r>
    </w:p>
    <w:p w14:paraId="1F3FA214" w14:textId="77777777" w:rsidR="00010E51" w:rsidRPr="002C57FF" w:rsidRDefault="00010E51" w:rsidP="00010E51">
      <w:pPr>
        <w:numPr>
          <w:ilvl w:val="0"/>
          <w:numId w:val="5"/>
        </w:numPr>
        <w:suppressAutoHyphens w:val="0"/>
        <w:ind w:left="-270" w:right="-334" w:firstLine="0"/>
        <w:jc w:val="both"/>
      </w:pPr>
      <w:r w:rsidRPr="002C57FF">
        <w:t>avizul favorabil acordat de comisia de specialitate din cadrul Consiliului Local Giarmata;</w:t>
      </w:r>
    </w:p>
    <w:p w14:paraId="6739ABC2" w14:textId="77777777" w:rsidR="00010E51" w:rsidRPr="002C57FF" w:rsidRDefault="00010E51" w:rsidP="00010E51">
      <w:pPr>
        <w:ind w:left="-270" w:right="-334"/>
        <w:jc w:val="both"/>
      </w:pPr>
      <w:r w:rsidRPr="002C57FF">
        <w:t>În temeiul prevederilor art. 129 alin. (</w:t>
      </w:r>
      <w:r>
        <w:t>2</w:t>
      </w:r>
      <w:r w:rsidRPr="002C57FF">
        <w:t xml:space="preserve">) lit. </w:t>
      </w:r>
      <w:r>
        <w:t>d</w:t>
      </w:r>
      <w:r w:rsidRPr="002C57FF">
        <w:t>)</w:t>
      </w:r>
      <w:r>
        <w:t>, alin. (7) lit. q</w:t>
      </w:r>
      <w:r w:rsidRPr="002C57FF">
        <w:t xml:space="preserve"> coroborat</w:t>
      </w:r>
      <w:r>
        <w:t>d</w:t>
      </w:r>
      <w:r w:rsidRPr="002C57FF">
        <w:t xml:space="preserve"> cu coroborat cu art. 196 alin. (1) lit. a) din OUG. Nr. 57/2019 privind Codul Administrativ;</w:t>
      </w:r>
    </w:p>
    <w:p w14:paraId="2A7F3128" w14:textId="77777777" w:rsidR="00010E51" w:rsidRPr="009F15EA" w:rsidRDefault="00010E51" w:rsidP="00010E51">
      <w:pPr>
        <w:ind w:left="-270" w:right="-334"/>
        <w:jc w:val="center"/>
        <w:rPr>
          <w:rFonts w:eastAsia="Palatino Linotype"/>
          <w:b/>
          <w:i/>
          <w:iCs/>
        </w:rPr>
      </w:pPr>
      <w:r w:rsidRPr="009F15EA">
        <w:rPr>
          <w:rFonts w:eastAsia="Palatino Linotype"/>
          <w:b/>
          <w:i/>
          <w:iCs/>
        </w:rPr>
        <w:t>H O T Ă R Ă Ș T E :</w:t>
      </w:r>
    </w:p>
    <w:p w14:paraId="6C8D92C9" w14:textId="77777777" w:rsidR="00010E51" w:rsidRDefault="00010E51" w:rsidP="00010E51">
      <w:pPr>
        <w:pStyle w:val="NoSpacing"/>
        <w:ind w:left="-270" w:right="-334" w:firstLine="978"/>
        <w:jc w:val="both"/>
        <w:rPr>
          <w:rFonts w:ascii="Times New Roman" w:hAnsi="Times New Roman"/>
          <w:sz w:val="24"/>
          <w:szCs w:val="24"/>
          <w:lang w:val="ro-RO"/>
        </w:rPr>
      </w:pPr>
      <w:r w:rsidRPr="002C57FF">
        <w:rPr>
          <w:rFonts w:ascii="Times New Roman" w:hAnsi="Times New Roman"/>
          <w:b/>
          <w:sz w:val="24"/>
          <w:szCs w:val="24"/>
          <w:lang w:val="ro-RO"/>
        </w:rPr>
        <w:t>ART.1</w:t>
      </w:r>
      <w:r w:rsidRPr="00010E51">
        <w:rPr>
          <w:rFonts w:ascii="Times New Roman" w:hAnsi="Times New Roman"/>
          <w:bCs/>
          <w:sz w:val="24"/>
          <w:szCs w:val="24"/>
          <w:lang w:val="ro-RO"/>
        </w:rPr>
        <w:t>.(1)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C57FF">
        <w:rPr>
          <w:rFonts w:ascii="Times New Roman" w:hAnsi="Times New Roman"/>
          <w:sz w:val="24"/>
          <w:szCs w:val="24"/>
          <w:lang w:val="ro-RO"/>
        </w:rPr>
        <w:t xml:space="preserve">Se aprobă </w:t>
      </w:r>
      <w:r w:rsidRPr="00901289">
        <w:rPr>
          <w:rFonts w:ascii="Times New Roman" w:hAnsi="Times New Roman"/>
          <w:sz w:val="24"/>
          <w:szCs w:val="24"/>
          <w:lang w:val="ro-RO"/>
        </w:rPr>
        <w:t xml:space="preserve">constituirea </w:t>
      </w:r>
      <w:r w:rsidRPr="008C401D">
        <w:rPr>
          <w:rFonts w:ascii="Times New Roman" w:hAnsi="Times New Roman"/>
          <w:sz w:val="24"/>
          <w:szCs w:val="24"/>
          <w:lang w:val="ro-RO"/>
        </w:rPr>
        <w:t>unei comisii mixte pentru locuințele sociale de pe raza UAT Giarmata</w:t>
      </w:r>
      <w:r>
        <w:rPr>
          <w:rFonts w:ascii="Times New Roman" w:hAnsi="Times New Roman"/>
          <w:sz w:val="24"/>
          <w:szCs w:val="24"/>
          <w:lang w:val="ro-RO"/>
        </w:rPr>
        <w:t>, în următoarea componență:</w:t>
      </w:r>
    </w:p>
    <w:p w14:paraId="0E451F42" w14:textId="564E9249" w:rsidR="00010E51" w:rsidRDefault="00010E51" w:rsidP="00010E51">
      <w:pPr>
        <w:pStyle w:val="NoSpacing"/>
        <w:numPr>
          <w:ilvl w:val="0"/>
          <w:numId w:val="34"/>
        </w:numPr>
        <w:ind w:right="-334"/>
        <w:jc w:val="both"/>
        <w:rPr>
          <w:rFonts w:ascii="Times New Roman" w:hAnsi="Times New Roman"/>
          <w:sz w:val="24"/>
          <w:szCs w:val="24"/>
          <w:lang w:val="ro-RO"/>
        </w:rPr>
      </w:pPr>
      <w:r w:rsidRPr="00010E51">
        <w:rPr>
          <w:rFonts w:ascii="Times New Roman" w:hAnsi="Times New Roman"/>
          <w:bCs/>
          <w:sz w:val="24"/>
          <w:szCs w:val="24"/>
          <w:lang w:val="ro-RO"/>
        </w:rPr>
        <w:t>Hagiu Sorin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-</w:t>
      </w:r>
      <w:r>
        <w:rPr>
          <w:rFonts w:ascii="Times New Roman" w:hAnsi="Times New Roman"/>
          <w:sz w:val="24"/>
          <w:szCs w:val="24"/>
          <w:lang w:val="ro-RO"/>
        </w:rPr>
        <w:t xml:space="preserve"> consilier local;</w:t>
      </w:r>
    </w:p>
    <w:p w14:paraId="0CCCF2BC" w14:textId="29249191" w:rsidR="00010E51" w:rsidRDefault="00010E51" w:rsidP="00010E51">
      <w:pPr>
        <w:pStyle w:val="NoSpacing"/>
        <w:numPr>
          <w:ilvl w:val="0"/>
          <w:numId w:val="34"/>
        </w:numPr>
        <w:ind w:right="-334"/>
        <w:jc w:val="both"/>
        <w:rPr>
          <w:rFonts w:ascii="Times New Roman" w:hAnsi="Times New Roman"/>
          <w:sz w:val="24"/>
          <w:szCs w:val="24"/>
          <w:lang w:val="ro-RO"/>
        </w:rPr>
      </w:pPr>
      <w:r w:rsidRPr="00010E51">
        <w:rPr>
          <w:rFonts w:ascii="Times New Roman" w:hAnsi="Times New Roman"/>
          <w:bCs/>
          <w:sz w:val="24"/>
          <w:szCs w:val="24"/>
          <w:lang w:val="ro-RO"/>
        </w:rPr>
        <w:t>Bronț Alexandru-Sorin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-</w:t>
      </w:r>
      <w:r>
        <w:rPr>
          <w:rFonts w:ascii="Times New Roman" w:hAnsi="Times New Roman"/>
          <w:sz w:val="24"/>
          <w:szCs w:val="24"/>
          <w:lang w:val="ro-RO"/>
        </w:rPr>
        <w:t xml:space="preserve"> consilier local;</w:t>
      </w:r>
    </w:p>
    <w:p w14:paraId="2D88BBEA" w14:textId="33C8AB47" w:rsidR="00010E51" w:rsidRDefault="00010E51" w:rsidP="00010E51">
      <w:pPr>
        <w:pStyle w:val="NoSpacing"/>
        <w:numPr>
          <w:ilvl w:val="0"/>
          <w:numId w:val="34"/>
        </w:numPr>
        <w:ind w:right="-334"/>
        <w:jc w:val="both"/>
        <w:rPr>
          <w:rFonts w:ascii="Times New Roman" w:hAnsi="Times New Roman"/>
          <w:sz w:val="24"/>
          <w:szCs w:val="24"/>
          <w:lang w:val="ro-RO"/>
        </w:rPr>
      </w:pPr>
      <w:r w:rsidRPr="00010E51">
        <w:rPr>
          <w:rFonts w:ascii="Times New Roman" w:hAnsi="Times New Roman"/>
          <w:bCs/>
          <w:sz w:val="24"/>
          <w:szCs w:val="24"/>
          <w:lang w:val="ro-RO"/>
        </w:rPr>
        <w:t>Gligor Lucian-Elon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-</w:t>
      </w:r>
      <w:r>
        <w:rPr>
          <w:rFonts w:ascii="Times New Roman" w:hAnsi="Times New Roman"/>
          <w:sz w:val="24"/>
          <w:szCs w:val="24"/>
          <w:lang w:val="ro-RO"/>
        </w:rPr>
        <w:t xml:space="preserve"> consilier local;</w:t>
      </w:r>
    </w:p>
    <w:p w14:paraId="719DBA86" w14:textId="53BEC646" w:rsidR="00010E51" w:rsidRDefault="00010E51" w:rsidP="00010E51">
      <w:pPr>
        <w:pStyle w:val="NoSpacing"/>
        <w:numPr>
          <w:ilvl w:val="0"/>
          <w:numId w:val="34"/>
        </w:numPr>
        <w:ind w:right="-334"/>
        <w:jc w:val="both"/>
        <w:rPr>
          <w:rFonts w:ascii="Times New Roman" w:hAnsi="Times New Roman"/>
          <w:sz w:val="24"/>
          <w:szCs w:val="24"/>
          <w:lang w:val="ro-RO"/>
        </w:rPr>
      </w:pPr>
      <w:r w:rsidRPr="00010E51">
        <w:rPr>
          <w:rFonts w:ascii="Times New Roman" w:hAnsi="Times New Roman"/>
          <w:bCs/>
          <w:sz w:val="24"/>
          <w:szCs w:val="24"/>
          <w:lang w:val="ro-RO"/>
        </w:rPr>
        <w:t>Bota Luca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-</w:t>
      </w:r>
      <w:r>
        <w:rPr>
          <w:rFonts w:ascii="Times New Roman" w:hAnsi="Times New Roman"/>
          <w:sz w:val="24"/>
          <w:szCs w:val="24"/>
          <w:lang w:val="ro-RO"/>
        </w:rPr>
        <w:t xml:space="preserve"> consilier local;</w:t>
      </w:r>
    </w:p>
    <w:p w14:paraId="4B09A190" w14:textId="77777777" w:rsidR="00010E51" w:rsidRDefault="00010E51" w:rsidP="00010E51">
      <w:pPr>
        <w:pStyle w:val="NoSpacing"/>
        <w:numPr>
          <w:ilvl w:val="0"/>
          <w:numId w:val="34"/>
        </w:numPr>
        <w:ind w:right="-334"/>
        <w:jc w:val="both"/>
        <w:rPr>
          <w:rFonts w:ascii="Times New Roman" w:hAnsi="Times New Roman"/>
          <w:sz w:val="24"/>
          <w:szCs w:val="24"/>
          <w:lang w:val="ro-RO"/>
        </w:rPr>
      </w:pPr>
      <w:r w:rsidRPr="008C401D">
        <w:rPr>
          <w:rFonts w:ascii="Times New Roman" w:hAnsi="Times New Roman"/>
          <w:bCs/>
          <w:sz w:val="24"/>
          <w:szCs w:val="24"/>
          <w:lang w:val="ro-RO"/>
        </w:rPr>
        <w:t>Gavrilă Liliana-</w:t>
      </w:r>
      <w:r>
        <w:rPr>
          <w:rFonts w:ascii="Times New Roman" w:hAnsi="Times New Roman"/>
          <w:sz w:val="24"/>
          <w:szCs w:val="24"/>
          <w:lang w:val="ro-RO"/>
        </w:rPr>
        <w:t>Silvana – inspector în cadrul Compartimentului Asistență Socială;</w:t>
      </w:r>
    </w:p>
    <w:p w14:paraId="4B87E6F5" w14:textId="527D9B2E" w:rsidR="00010E51" w:rsidRDefault="00010E51" w:rsidP="00010E51">
      <w:pPr>
        <w:pStyle w:val="NoSpacing"/>
        <w:numPr>
          <w:ilvl w:val="0"/>
          <w:numId w:val="34"/>
        </w:numPr>
        <w:ind w:right="-334"/>
        <w:jc w:val="both"/>
        <w:rPr>
          <w:rFonts w:ascii="Times New Roman" w:hAnsi="Times New Roman"/>
          <w:sz w:val="24"/>
          <w:szCs w:val="24"/>
          <w:lang w:val="ro-RO"/>
        </w:rPr>
      </w:pPr>
      <w:r w:rsidRPr="00901289">
        <w:rPr>
          <w:rFonts w:ascii="Times New Roman" w:hAnsi="Times New Roman"/>
          <w:bCs/>
          <w:sz w:val="24"/>
          <w:szCs w:val="24"/>
          <w:lang w:val="ro-RO"/>
        </w:rPr>
        <w:t>Salavat</w:t>
      </w:r>
      <w:r>
        <w:rPr>
          <w:rFonts w:ascii="Times New Roman" w:hAnsi="Times New Roman"/>
          <w:b/>
          <w:sz w:val="24"/>
          <w:szCs w:val="24"/>
          <w:lang w:val="ro-RO"/>
        </w:rPr>
        <w:t>-</w:t>
      </w:r>
      <w:r>
        <w:rPr>
          <w:rFonts w:ascii="Times New Roman" w:hAnsi="Times New Roman"/>
          <w:sz w:val="24"/>
          <w:szCs w:val="24"/>
          <w:lang w:val="ro-RO"/>
        </w:rPr>
        <w:t>Ecobici Irina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- consilier juridic;</w:t>
      </w:r>
    </w:p>
    <w:p w14:paraId="37B41015" w14:textId="37B72680" w:rsidR="00010E51" w:rsidRDefault="00010E51" w:rsidP="00010E51">
      <w:pPr>
        <w:pStyle w:val="NoSpacing"/>
        <w:numPr>
          <w:ilvl w:val="0"/>
          <w:numId w:val="34"/>
        </w:numPr>
        <w:ind w:right="-334"/>
        <w:jc w:val="both"/>
        <w:rPr>
          <w:rFonts w:ascii="Times New Roman" w:hAnsi="Times New Roman"/>
          <w:sz w:val="24"/>
          <w:szCs w:val="24"/>
          <w:lang w:val="ro-RO"/>
        </w:rPr>
      </w:pPr>
      <w:r w:rsidRPr="00901289">
        <w:rPr>
          <w:rFonts w:ascii="Times New Roman" w:hAnsi="Times New Roman"/>
          <w:bCs/>
          <w:sz w:val="24"/>
          <w:szCs w:val="24"/>
          <w:lang w:val="ro-RO"/>
        </w:rPr>
        <w:t>Păian Camelia</w:t>
      </w:r>
      <w:r>
        <w:rPr>
          <w:rFonts w:ascii="Times New Roman" w:hAnsi="Times New Roman"/>
          <w:b/>
          <w:sz w:val="24"/>
          <w:szCs w:val="24"/>
          <w:lang w:val="ro-RO"/>
        </w:rPr>
        <w:t>-</w:t>
      </w:r>
      <w:r>
        <w:rPr>
          <w:rFonts w:ascii="Times New Roman" w:hAnsi="Times New Roman"/>
          <w:sz w:val="24"/>
          <w:szCs w:val="24"/>
          <w:lang w:val="ro-RO"/>
        </w:rPr>
        <w:t>Liliana - inspector Compartiment Patrimoniu.</w:t>
      </w:r>
    </w:p>
    <w:p w14:paraId="11D9CF9F" w14:textId="77777777" w:rsidR="00010E51" w:rsidRPr="00901289" w:rsidRDefault="00010E51" w:rsidP="00010E51">
      <w:pPr>
        <w:pStyle w:val="NoSpacing"/>
        <w:ind w:right="-334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(2) Comisia își va desfășura activitatea pe durata mandatului Consiliului Local al Comunei Giarmata, exercitând atribuțiile prevăzute la </w:t>
      </w:r>
      <w:r w:rsidRPr="008C401D">
        <w:rPr>
          <w:rFonts w:ascii="Times New Roman" w:hAnsi="Times New Roman"/>
          <w:sz w:val="24"/>
          <w:szCs w:val="24"/>
          <w:lang w:val="ro-RO"/>
        </w:rPr>
        <w:t>art. VI.A din anexa nr. 2 a HCL Giarmata nr. 29/31.10.2016 privind aprobarea contractului cadru (Anexa 1) și a procedurii de administrare (Anexa 2) a locuințelor sociale din Comuna Giarmata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14:paraId="6BFEC001" w14:textId="77777777" w:rsidR="00010E51" w:rsidRPr="002C57FF" w:rsidRDefault="00010E51" w:rsidP="00010E51">
      <w:pPr>
        <w:pStyle w:val="NoSpacing"/>
        <w:ind w:left="-270" w:right="-334"/>
        <w:jc w:val="both"/>
        <w:rPr>
          <w:rFonts w:ascii="Times New Roman" w:hAnsi="Times New Roman"/>
          <w:sz w:val="24"/>
          <w:szCs w:val="24"/>
          <w:lang w:val="ro-RO"/>
        </w:rPr>
      </w:pPr>
      <w:r w:rsidRPr="002C57FF">
        <w:rPr>
          <w:rFonts w:ascii="Times New Roman" w:hAnsi="Times New Roman"/>
          <w:b/>
          <w:sz w:val="24"/>
          <w:szCs w:val="24"/>
        </w:rPr>
        <w:tab/>
      </w:r>
      <w:r w:rsidRPr="002C57FF">
        <w:rPr>
          <w:rFonts w:ascii="Times New Roman" w:hAnsi="Times New Roman"/>
          <w:b/>
          <w:sz w:val="24"/>
          <w:szCs w:val="24"/>
        </w:rPr>
        <w:tab/>
        <w:t>ART.</w:t>
      </w:r>
      <w:r>
        <w:rPr>
          <w:rFonts w:ascii="Times New Roman" w:hAnsi="Times New Roman"/>
          <w:b/>
          <w:sz w:val="24"/>
          <w:szCs w:val="24"/>
        </w:rPr>
        <w:t>2</w:t>
      </w:r>
      <w:r w:rsidRPr="002C57FF">
        <w:rPr>
          <w:rFonts w:ascii="Times New Roman" w:hAnsi="Times New Roman"/>
          <w:b/>
          <w:sz w:val="24"/>
          <w:szCs w:val="24"/>
        </w:rPr>
        <w:t xml:space="preserve">. </w:t>
      </w:r>
      <w:r w:rsidRPr="002C57FF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2C57FF">
        <w:rPr>
          <w:rFonts w:ascii="Times New Roman" w:hAnsi="Times New Roman"/>
          <w:sz w:val="24"/>
          <w:szCs w:val="24"/>
        </w:rPr>
        <w:t>ducerea</w:t>
      </w:r>
      <w:proofErr w:type="spellEnd"/>
      <w:r w:rsidRPr="002C57F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2C57FF">
        <w:rPr>
          <w:rFonts w:ascii="Times New Roman" w:hAnsi="Times New Roman"/>
          <w:sz w:val="24"/>
          <w:szCs w:val="24"/>
        </w:rPr>
        <w:t>îndeplinire</w:t>
      </w:r>
      <w:proofErr w:type="spellEnd"/>
      <w:r w:rsidRPr="002C57FF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C57FF">
        <w:rPr>
          <w:rFonts w:ascii="Times New Roman" w:hAnsi="Times New Roman"/>
          <w:sz w:val="24"/>
          <w:szCs w:val="24"/>
        </w:rPr>
        <w:t>prezentei</w:t>
      </w:r>
      <w:proofErr w:type="spellEnd"/>
      <w:r w:rsidRPr="002C57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57FF">
        <w:rPr>
          <w:rFonts w:ascii="Times New Roman" w:hAnsi="Times New Roman"/>
          <w:sz w:val="24"/>
          <w:szCs w:val="24"/>
        </w:rPr>
        <w:t>hotărâri</w:t>
      </w:r>
      <w:proofErr w:type="spellEnd"/>
      <w:r w:rsidRPr="002C57FF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2C57FF">
        <w:rPr>
          <w:rFonts w:ascii="Times New Roman" w:hAnsi="Times New Roman"/>
          <w:sz w:val="24"/>
          <w:szCs w:val="24"/>
        </w:rPr>
        <w:t>încredințează</w:t>
      </w:r>
      <w:proofErr w:type="spellEnd"/>
      <w:r w:rsidRPr="002C57F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persoanele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desemnate</w:t>
      </w:r>
      <w:proofErr w:type="spellEnd"/>
      <w:r>
        <w:rPr>
          <w:rFonts w:ascii="Times New Roman" w:hAnsi="Times New Roman"/>
          <w:sz w:val="24"/>
          <w:szCs w:val="24"/>
        </w:rPr>
        <w:t xml:space="preserve"> la art. 1.</w:t>
      </w:r>
    </w:p>
    <w:p w14:paraId="2718DDE0" w14:textId="72514446" w:rsidR="00010E51" w:rsidRPr="002C57FF" w:rsidRDefault="00010E51" w:rsidP="00010E51">
      <w:pPr>
        <w:ind w:left="-270" w:right="-334" w:firstLine="978"/>
        <w:jc w:val="both"/>
        <w:rPr>
          <w:rFonts w:eastAsia="Palatino Linotype"/>
        </w:rPr>
      </w:pPr>
      <w:r w:rsidRPr="002C57FF">
        <w:rPr>
          <w:b/>
        </w:rPr>
        <w:t>ART.</w:t>
      </w:r>
      <w:r>
        <w:rPr>
          <w:b/>
        </w:rPr>
        <w:t>3</w:t>
      </w:r>
      <w:r w:rsidRPr="002C57FF">
        <w:rPr>
          <w:b/>
        </w:rPr>
        <w:t>.</w:t>
      </w:r>
      <w:r w:rsidRPr="002C57FF">
        <w:t xml:space="preserve"> </w:t>
      </w:r>
      <w:r w:rsidRPr="002C57FF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14</w:t>
      </w:r>
      <w:r w:rsidRPr="002C57FF">
        <w:rPr>
          <w:rFonts w:eastAsia="Palatino Linotype"/>
        </w:rPr>
        <w:t xml:space="preserve"> voturi „pentru”, </w:t>
      </w:r>
      <w:r>
        <w:rPr>
          <w:rFonts w:eastAsia="Palatino Linotype"/>
        </w:rPr>
        <w:t>0</w:t>
      </w:r>
      <w:r w:rsidRPr="002C57FF">
        <w:rPr>
          <w:rFonts w:eastAsia="Palatino Linotype"/>
        </w:rPr>
        <w:t xml:space="preserve"> ,,împotrivă”,   </w:t>
      </w:r>
      <w:r>
        <w:rPr>
          <w:rFonts w:eastAsia="Palatino Linotype"/>
        </w:rPr>
        <w:t xml:space="preserve">                 0</w:t>
      </w:r>
      <w:r w:rsidRPr="002C57FF">
        <w:rPr>
          <w:rFonts w:eastAsia="Palatino Linotype"/>
        </w:rPr>
        <w:t xml:space="preserve"> ,,abțineri”.</w:t>
      </w:r>
    </w:p>
    <w:p w14:paraId="0004A96E" w14:textId="77777777" w:rsidR="00010E51" w:rsidRPr="002C57FF" w:rsidRDefault="00010E51" w:rsidP="00010E51">
      <w:pPr>
        <w:ind w:left="-270" w:right="-334" w:firstLine="978"/>
        <w:jc w:val="both"/>
        <w:rPr>
          <w:rFonts w:eastAsia="Palatino Linotype"/>
        </w:rPr>
      </w:pPr>
      <w:r w:rsidRPr="002C57FF">
        <w:rPr>
          <w:rFonts w:eastAsia="Palatino Linotype"/>
          <w:b/>
        </w:rPr>
        <w:t>ART.</w:t>
      </w:r>
      <w:r>
        <w:rPr>
          <w:rFonts w:eastAsia="Palatino Linotype"/>
          <w:b/>
        </w:rPr>
        <w:t>4</w:t>
      </w:r>
      <w:r w:rsidRPr="002C57FF">
        <w:rPr>
          <w:rFonts w:eastAsia="Palatino Linotype"/>
          <w:b/>
        </w:rPr>
        <w:t xml:space="preserve">. </w:t>
      </w:r>
      <w:r w:rsidRPr="002C57FF">
        <w:rPr>
          <w:rFonts w:eastAsia="Palatino Linotype"/>
        </w:rPr>
        <w:t>Prezenta hotărâre se comunică:</w:t>
      </w:r>
    </w:p>
    <w:p w14:paraId="4DE48646" w14:textId="77777777" w:rsidR="00010E51" w:rsidRPr="002C57FF" w:rsidRDefault="00010E51" w:rsidP="00010E51">
      <w:pPr>
        <w:numPr>
          <w:ilvl w:val="0"/>
          <w:numId w:val="4"/>
        </w:numPr>
        <w:tabs>
          <w:tab w:val="left" w:pos="90"/>
        </w:tabs>
        <w:suppressAutoHyphens w:val="0"/>
        <w:ind w:left="-270" w:right="-334"/>
        <w:jc w:val="both"/>
        <w:rPr>
          <w:rFonts w:eastAsia="Arial"/>
        </w:rPr>
      </w:pPr>
      <w:r w:rsidRPr="002C57FF">
        <w:rPr>
          <w:rFonts w:eastAsia="Palatino Linotype"/>
        </w:rPr>
        <w:t>Instituției Prefectului – Județul Timiș;</w:t>
      </w:r>
    </w:p>
    <w:p w14:paraId="530016CD" w14:textId="77777777" w:rsidR="00010E51" w:rsidRPr="002C57FF" w:rsidRDefault="00010E51" w:rsidP="00010E51">
      <w:pPr>
        <w:numPr>
          <w:ilvl w:val="0"/>
          <w:numId w:val="4"/>
        </w:numPr>
        <w:tabs>
          <w:tab w:val="left" w:pos="90"/>
        </w:tabs>
        <w:suppressAutoHyphens w:val="0"/>
        <w:ind w:left="-270" w:right="-334"/>
        <w:jc w:val="both"/>
        <w:rPr>
          <w:rFonts w:eastAsia="Arial"/>
        </w:rPr>
      </w:pPr>
      <w:r w:rsidRPr="002C57FF">
        <w:rPr>
          <w:rFonts w:eastAsia="Palatino Linotype"/>
        </w:rPr>
        <w:t>primarului Comunei Giarmata;</w:t>
      </w:r>
    </w:p>
    <w:p w14:paraId="4577A956" w14:textId="77777777" w:rsidR="00010E51" w:rsidRPr="002C57FF" w:rsidRDefault="00010E51" w:rsidP="00010E51">
      <w:pPr>
        <w:numPr>
          <w:ilvl w:val="0"/>
          <w:numId w:val="4"/>
        </w:numPr>
        <w:tabs>
          <w:tab w:val="left" w:pos="90"/>
        </w:tabs>
        <w:suppressAutoHyphens w:val="0"/>
        <w:ind w:left="-270" w:right="-334"/>
        <w:rPr>
          <w:rFonts w:eastAsia="Arial"/>
        </w:rPr>
      </w:pPr>
      <w:r>
        <w:t>persoanelor desemnate la art. 1</w:t>
      </w:r>
      <w:r w:rsidRPr="002C57FF">
        <w:t>;</w:t>
      </w:r>
    </w:p>
    <w:p w14:paraId="1AA8338B" w14:textId="77777777" w:rsidR="00010E51" w:rsidRPr="009F15EA" w:rsidRDefault="00010E51" w:rsidP="00010E51">
      <w:pPr>
        <w:numPr>
          <w:ilvl w:val="0"/>
          <w:numId w:val="4"/>
        </w:numPr>
        <w:tabs>
          <w:tab w:val="left" w:pos="90"/>
        </w:tabs>
        <w:suppressAutoHyphens w:val="0"/>
        <w:ind w:left="-270" w:right="-334"/>
        <w:rPr>
          <w:rFonts w:eastAsia="Arial"/>
        </w:rPr>
      </w:pPr>
      <w:r w:rsidRPr="002C57FF">
        <w:rPr>
          <w:rFonts w:eastAsia="Palatino Linotype"/>
        </w:rPr>
        <w:t>se va afișa.</w:t>
      </w:r>
    </w:p>
    <w:p w14:paraId="2B324F28" w14:textId="77777777" w:rsidR="004A08AA" w:rsidRPr="009F15EA" w:rsidRDefault="004A08AA" w:rsidP="004A08AA">
      <w:pPr>
        <w:tabs>
          <w:tab w:val="left" w:pos="90"/>
        </w:tabs>
        <w:suppressAutoHyphens w:val="0"/>
        <w:spacing w:line="276" w:lineRule="auto"/>
        <w:ind w:right="-334"/>
        <w:rPr>
          <w:rFonts w:eastAsia="Arial"/>
        </w:rPr>
      </w:pPr>
    </w:p>
    <w:p w14:paraId="45AEA6C7" w14:textId="77777777" w:rsidR="00C115EA" w:rsidRPr="00C96EAB" w:rsidRDefault="00C115EA" w:rsidP="00C115EA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342A0E5B" w14:textId="523AFEB2" w:rsidR="004B300E" w:rsidRPr="009F696B" w:rsidRDefault="003D1B32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rPr>
          <w:noProof/>
        </w:rPr>
      </w:pPr>
      <w:r w:rsidRPr="009F696B">
        <w:rPr>
          <w:noProof/>
        </w:rPr>
        <w:t xml:space="preserve">            </w:t>
      </w:r>
      <w:bookmarkStart w:id="0" w:name="_Hlk70504369"/>
      <w:r w:rsidR="00D23D03" w:rsidRPr="009F696B">
        <w:rPr>
          <w:noProof/>
        </w:rPr>
        <w:t>PREȘEDINTE DE ȘEDINȚĂ</w:t>
      </w:r>
      <w:r w:rsidR="00F6001C" w:rsidRPr="009F696B">
        <w:rPr>
          <w:noProof/>
        </w:rPr>
        <w:t xml:space="preserve">         </w:t>
      </w:r>
      <w:r w:rsidR="00776C35" w:rsidRPr="009F696B">
        <w:rPr>
          <w:noProof/>
        </w:rPr>
        <w:t xml:space="preserve">                    </w:t>
      </w:r>
      <w:r w:rsidR="00970BCB" w:rsidRPr="009F696B">
        <w:rPr>
          <w:noProof/>
        </w:rPr>
        <w:t xml:space="preserve">                 </w:t>
      </w:r>
      <w:r w:rsidR="004B300E" w:rsidRPr="009F696B">
        <w:rPr>
          <w:noProof/>
        </w:rPr>
        <w:t>CONTRASEMNEAZĂ</w:t>
      </w:r>
    </w:p>
    <w:p w14:paraId="4C75802A" w14:textId="3C672BB6" w:rsidR="00555BED" w:rsidRPr="009F696B" w:rsidRDefault="00555BED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rPr>
          <w:noProof/>
        </w:rPr>
      </w:pPr>
      <w:r w:rsidRPr="009F696B">
        <w:rPr>
          <w:noProof/>
        </w:rPr>
        <w:t xml:space="preserve">            </w:t>
      </w:r>
      <w:r w:rsidR="002C6A6D" w:rsidRPr="009F696B">
        <w:rPr>
          <w:noProof/>
        </w:rPr>
        <w:t xml:space="preserve">    </w:t>
      </w:r>
      <w:r w:rsidR="00776C35" w:rsidRPr="009F696B">
        <w:rPr>
          <w:noProof/>
        </w:rPr>
        <w:t xml:space="preserve"> CONSILIER LOCAL</w:t>
      </w:r>
      <w:r w:rsidR="00700443" w:rsidRPr="009F696B">
        <w:rPr>
          <w:noProof/>
        </w:rPr>
        <w:t xml:space="preserve">               </w:t>
      </w:r>
      <w:r w:rsidRPr="009F696B">
        <w:rPr>
          <w:noProof/>
        </w:rPr>
        <w:t>SECRETAR</w:t>
      </w:r>
      <w:r w:rsidR="008D261A" w:rsidRPr="009F696B">
        <w:rPr>
          <w:noProof/>
        </w:rPr>
        <w:t xml:space="preserve"> GENERAL</w:t>
      </w:r>
      <w:r w:rsidR="00B13BC2" w:rsidRPr="009F696B">
        <w:rPr>
          <w:noProof/>
        </w:rPr>
        <w:t xml:space="preserve"> AL UAT COMUNA GIARMATA</w:t>
      </w:r>
    </w:p>
    <w:p w14:paraId="52487766" w14:textId="749C87D6" w:rsidR="00BE02C1" w:rsidRPr="009F696B" w:rsidRDefault="00D23D03" w:rsidP="00612231">
      <w:pPr>
        <w:spacing w:line="276" w:lineRule="auto"/>
        <w:ind w:left="227" w:right="-510"/>
        <w:rPr>
          <w:noProof/>
        </w:rPr>
      </w:pPr>
      <w:r w:rsidRPr="009F696B">
        <w:rPr>
          <w:noProof/>
        </w:rPr>
        <w:t xml:space="preserve">    </w:t>
      </w:r>
      <w:r w:rsidR="00643748" w:rsidRPr="009F696B">
        <w:rPr>
          <w:noProof/>
        </w:rPr>
        <w:t xml:space="preserve"> </w:t>
      </w:r>
      <w:r w:rsidR="00285F1A" w:rsidRPr="009F696B">
        <w:rPr>
          <w:noProof/>
        </w:rPr>
        <w:t xml:space="preserve"> </w:t>
      </w:r>
      <w:r w:rsidR="00C115EA">
        <w:rPr>
          <w:noProof/>
        </w:rPr>
        <w:t>GLIGOR LUCIAN-ELON</w:t>
      </w:r>
      <w:r w:rsidR="00E33E7A" w:rsidRPr="009F696B">
        <w:rPr>
          <w:noProof/>
        </w:rPr>
        <w:tab/>
      </w:r>
      <w:r w:rsidR="00414E2E" w:rsidRPr="009F696B">
        <w:rPr>
          <w:noProof/>
        </w:rPr>
        <w:t xml:space="preserve">                       </w:t>
      </w:r>
      <w:r w:rsidR="00201042" w:rsidRPr="009F696B">
        <w:rPr>
          <w:noProof/>
        </w:rPr>
        <w:t xml:space="preserve"> </w:t>
      </w:r>
      <w:r w:rsidR="007D7639" w:rsidRPr="009F696B">
        <w:rPr>
          <w:noProof/>
        </w:rPr>
        <w:t xml:space="preserve">  </w:t>
      </w:r>
      <w:r w:rsidR="0048459C" w:rsidRPr="009F696B">
        <w:rPr>
          <w:noProof/>
        </w:rPr>
        <w:t xml:space="preserve">         </w:t>
      </w:r>
      <w:r w:rsidR="00643748" w:rsidRPr="009F696B">
        <w:rPr>
          <w:noProof/>
        </w:rPr>
        <w:t xml:space="preserve"> </w:t>
      </w:r>
      <w:r w:rsidR="00970BCB" w:rsidRPr="009F696B">
        <w:rPr>
          <w:noProof/>
        </w:rPr>
        <w:t xml:space="preserve">   </w:t>
      </w:r>
      <w:r w:rsidR="0048459C" w:rsidRPr="009F696B">
        <w:rPr>
          <w:noProof/>
        </w:rPr>
        <w:t>GHERMAN SORINA-ANA</w:t>
      </w:r>
      <w:r w:rsidR="004B300E" w:rsidRPr="009F696B">
        <w:rPr>
          <w:noProof/>
        </w:rPr>
        <w:t xml:space="preserve">   </w:t>
      </w:r>
    </w:p>
    <w:p w14:paraId="75BA8A60" w14:textId="105B7C9D" w:rsidR="00896A04" w:rsidRDefault="00896A04" w:rsidP="00866CA4">
      <w:pPr>
        <w:spacing w:line="276" w:lineRule="auto"/>
        <w:ind w:right="-510"/>
        <w:rPr>
          <w:noProof/>
        </w:rPr>
      </w:pPr>
    </w:p>
    <w:bookmarkEnd w:id="0"/>
    <w:p w14:paraId="4242950E" w14:textId="0F5D235D" w:rsidR="00896A04" w:rsidRDefault="00896A04" w:rsidP="00866CA4">
      <w:pPr>
        <w:spacing w:line="276" w:lineRule="auto"/>
        <w:ind w:right="-510"/>
        <w:rPr>
          <w:noProof/>
        </w:rPr>
      </w:pPr>
    </w:p>
    <w:sectPr w:rsidR="00896A0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BB8B8" w14:textId="77777777" w:rsidR="002F706E" w:rsidRDefault="002F706E" w:rsidP="0085481B">
      <w:r>
        <w:separator/>
      </w:r>
    </w:p>
  </w:endnote>
  <w:endnote w:type="continuationSeparator" w:id="0">
    <w:p w14:paraId="4CBB5697" w14:textId="77777777" w:rsidR="002F706E" w:rsidRDefault="002F706E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C4141" w14:textId="77777777" w:rsidR="002F706E" w:rsidRDefault="002F706E" w:rsidP="0085481B">
      <w:r>
        <w:separator/>
      </w:r>
    </w:p>
  </w:footnote>
  <w:footnote w:type="continuationSeparator" w:id="0">
    <w:p w14:paraId="6F573B2D" w14:textId="77777777" w:rsidR="002F706E" w:rsidRDefault="002F706E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4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4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7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8"/>
  </w:num>
  <w:num w:numId="3">
    <w:abstractNumId w:val="29"/>
  </w:num>
  <w:num w:numId="4">
    <w:abstractNumId w:val="13"/>
  </w:num>
  <w:num w:numId="5">
    <w:abstractNumId w:val="30"/>
  </w:num>
  <w:num w:numId="6">
    <w:abstractNumId w:val="8"/>
  </w:num>
  <w:num w:numId="7">
    <w:abstractNumId w:val="20"/>
  </w:num>
  <w:num w:numId="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17"/>
  </w:num>
  <w:num w:numId="13">
    <w:abstractNumId w:val="0"/>
  </w:num>
  <w:num w:numId="14">
    <w:abstractNumId w:val="6"/>
  </w:num>
  <w:num w:numId="15">
    <w:abstractNumId w:val="5"/>
  </w:num>
  <w:num w:numId="16">
    <w:abstractNumId w:val="3"/>
  </w:num>
  <w:num w:numId="17">
    <w:abstractNumId w:val="7"/>
  </w:num>
  <w:num w:numId="18">
    <w:abstractNumId w:val="26"/>
  </w:num>
  <w:num w:numId="19">
    <w:abstractNumId w:val="1"/>
  </w:num>
  <w:num w:numId="20">
    <w:abstractNumId w:val="23"/>
  </w:num>
  <w:num w:numId="21">
    <w:abstractNumId w:val="19"/>
  </w:num>
  <w:num w:numId="22">
    <w:abstractNumId w:val="31"/>
  </w:num>
  <w:num w:numId="23">
    <w:abstractNumId w:val="27"/>
  </w:num>
  <w:num w:numId="24">
    <w:abstractNumId w:val="9"/>
  </w:num>
  <w:num w:numId="25">
    <w:abstractNumId w:val="14"/>
  </w:num>
  <w:num w:numId="26">
    <w:abstractNumId w:val="10"/>
  </w:num>
  <w:num w:numId="27">
    <w:abstractNumId w:val="2"/>
  </w:num>
  <w:num w:numId="28">
    <w:abstractNumId w:val="16"/>
  </w:num>
  <w:num w:numId="29">
    <w:abstractNumId w:val="18"/>
  </w:num>
  <w:num w:numId="30">
    <w:abstractNumId w:val="22"/>
  </w:num>
  <w:num w:numId="31">
    <w:abstractNumId w:val="21"/>
  </w:num>
  <w:num w:numId="32">
    <w:abstractNumId w:val="12"/>
  </w:num>
  <w:num w:numId="33">
    <w:abstractNumId w:val="4"/>
  </w:num>
  <w:num w:numId="34">
    <w:abstractNumId w:val="15"/>
  </w:num>
  <w:num w:numId="35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6A1E"/>
    <w:rsid w:val="00516CAB"/>
    <w:rsid w:val="00516DF9"/>
    <w:rsid w:val="00523F47"/>
    <w:rsid w:val="00524B92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DC7"/>
    <w:rsid w:val="005C3329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03EC"/>
    <w:rsid w:val="007A407C"/>
    <w:rsid w:val="007A45EE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13C29"/>
    <w:rsid w:val="00823840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65975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F28F5"/>
    <w:rsid w:val="009F2C68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4782"/>
    <w:rsid w:val="00FE0B43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87</cp:revision>
  <cp:lastPrinted>2021-04-28T10:59:00Z</cp:lastPrinted>
  <dcterms:created xsi:type="dcterms:W3CDTF">2020-07-17T08:31:00Z</dcterms:created>
  <dcterms:modified xsi:type="dcterms:W3CDTF">2021-04-28T10:59:00Z</dcterms:modified>
</cp:coreProperties>
</file>