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9B01AF" w14:paraId="6C7DF712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1A928697" w14:textId="77777777"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14:paraId="024210CC" w14:textId="77777777"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14:paraId="3B8B0F97" w14:textId="77777777"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60E1F783" w14:textId="77777777"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14:paraId="57E13D65" w14:textId="77777777"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14:paraId="76FD3F9A" w14:textId="77777777"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14:paraId="377C5EC2" w14:textId="77777777" w:rsidR="00955CC4" w:rsidRPr="00E23A9A" w:rsidRDefault="00955CC4" w:rsidP="00841F48">
      <w:pPr>
        <w:tabs>
          <w:tab w:val="left" w:pos="3915"/>
        </w:tabs>
        <w:spacing w:line="340" w:lineRule="atLeast"/>
        <w:rPr>
          <w:b/>
          <w:noProof/>
          <w:sz w:val="23"/>
          <w:szCs w:val="23"/>
        </w:rPr>
      </w:pPr>
    </w:p>
    <w:p w14:paraId="394BFDA3" w14:textId="77777777" w:rsidR="00EF0975" w:rsidRPr="00E23A9A" w:rsidRDefault="00B62103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 w:rsidRPr="00E23A9A">
        <w:rPr>
          <w:b/>
          <w:noProof/>
          <w:sz w:val="23"/>
          <w:szCs w:val="23"/>
        </w:rPr>
        <w:t>H O T Ă R Â R E A</w:t>
      </w:r>
    </w:p>
    <w:p w14:paraId="67938E05" w14:textId="113C77C4" w:rsidR="001D17D6" w:rsidRPr="00B02675" w:rsidRDefault="00E00866" w:rsidP="00841F48">
      <w:pPr>
        <w:spacing w:line="276" w:lineRule="auto"/>
        <w:ind w:left="-270"/>
        <w:jc w:val="center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nr</w:t>
      </w:r>
      <w:r w:rsidR="00CA5502" w:rsidRPr="00E23A9A">
        <w:rPr>
          <w:b/>
          <w:noProof/>
          <w:sz w:val="23"/>
          <w:szCs w:val="23"/>
        </w:rPr>
        <w:t>.</w:t>
      </w:r>
      <w:r>
        <w:rPr>
          <w:b/>
          <w:noProof/>
          <w:sz w:val="23"/>
          <w:szCs w:val="23"/>
        </w:rPr>
        <w:t xml:space="preserve"> </w:t>
      </w:r>
      <w:r w:rsidR="00D11C2C">
        <w:rPr>
          <w:b/>
          <w:noProof/>
          <w:sz w:val="23"/>
          <w:szCs w:val="23"/>
        </w:rPr>
        <w:t>83</w:t>
      </w:r>
      <w:r w:rsidR="00785BE0">
        <w:rPr>
          <w:b/>
          <w:noProof/>
          <w:sz w:val="23"/>
          <w:szCs w:val="23"/>
        </w:rPr>
        <w:t xml:space="preserve"> </w:t>
      </w:r>
      <w:r w:rsidR="00A05286" w:rsidRPr="00E23A9A">
        <w:rPr>
          <w:b/>
          <w:noProof/>
          <w:sz w:val="23"/>
          <w:szCs w:val="23"/>
        </w:rPr>
        <w:t>din</w:t>
      </w:r>
      <w:r w:rsidR="00AE10F0" w:rsidRPr="00E23A9A">
        <w:rPr>
          <w:b/>
          <w:noProof/>
          <w:sz w:val="23"/>
          <w:szCs w:val="23"/>
        </w:rPr>
        <w:t xml:space="preserve"> </w:t>
      </w:r>
      <w:r>
        <w:rPr>
          <w:b/>
          <w:noProof/>
          <w:sz w:val="23"/>
          <w:szCs w:val="23"/>
        </w:rPr>
        <w:t>31</w:t>
      </w:r>
      <w:r w:rsidR="00B306CD">
        <w:rPr>
          <w:b/>
          <w:noProof/>
          <w:sz w:val="23"/>
          <w:szCs w:val="23"/>
        </w:rPr>
        <w:t>.05.2022</w:t>
      </w:r>
    </w:p>
    <w:p w14:paraId="585610BA" w14:textId="77777777" w:rsidR="00D11C2C" w:rsidRDefault="00D11C2C" w:rsidP="00D11C2C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 xml:space="preserve">privind aprobarea indicatorilor tehnico-economici </w:t>
      </w:r>
      <w:bookmarkStart w:id="0" w:name="_Hlk104445216"/>
      <w:bookmarkStart w:id="1" w:name="_Hlk100654920"/>
      <w:r>
        <w:rPr>
          <w:b/>
          <w:noProof/>
        </w:rPr>
        <w:t xml:space="preserve">aferenți  actualizării de prețuri ai </w:t>
      </w:r>
      <w:bookmarkEnd w:id="0"/>
      <w:r>
        <w:rPr>
          <w:b/>
          <w:noProof/>
        </w:rPr>
        <w:t>proiectului tehnic</w:t>
      </w:r>
    </w:p>
    <w:p w14:paraId="78CCA0A2" w14:textId="77777777" w:rsidR="00D11C2C" w:rsidRDefault="00D11C2C" w:rsidP="00D11C2C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>„Construire refugii mijloace de transport public în com. Giarmata, Jud. Timiș”</w:t>
      </w:r>
    </w:p>
    <w:bookmarkEnd w:id="1"/>
    <w:p w14:paraId="5D3B6AB9" w14:textId="77777777" w:rsidR="00D11C2C" w:rsidRDefault="00D11C2C" w:rsidP="00D11C2C">
      <w:pPr>
        <w:spacing w:line="276" w:lineRule="auto"/>
        <w:ind w:right="-90"/>
        <w:jc w:val="center"/>
        <w:rPr>
          <w:b/>
          <w:noProof/>
        </w:rPr>
      </w:pPr>
    </w:p>
    <w:p w14:paraId="4B7A2F6C" w14:textId="77777777" w:rsidR="00D11C2C" w:rsidRDefault="00D11C2C" w:rsidP="00D11C2C">
      <w:pPr>
        <w:spacing w:line="276" w:lineRule="auto"/>
        <w:ind w:left="-142" w:right="-90"/>
        <w:jc w:val="both"/>
        <w:rPr>
          <w:b/>
          <w:i/>
          <w:noProof/>
        </w:rPr>
      </w:pPr>
      <w:r>
        <w:rPr>
          <w:b/>
          <w:i/>
          <w:noProof/>
        </w:rPr>
        <w:t>CONSILIUL LOCAL al comunei Giarmata, județul Timiș, întrunit în ședința ordinară din data de 31.05.2022:</w:t>
      </w:r>
    </w:p>
    <w:p w14:paraId="297A1183" w14:textId="77777777" w:rsidR="00D11C2C" w:rsidRDefault="00D11C2C" w:rsidP="00D11C2C">
      <w:pPr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     Având în vedere : </w:t>
      </w:r>
    </w:p>
    <w:p w14:paraId="4AFE88CF" w14:textId="77777777" w:rsidR="00D11C2C" w:rsidRDefault="00D11C2C" w:rsidP="00D11C2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right="-90"/>
        <w:jc w:val="both"/>
        <w:rPr>
          <w:noProof/>
        </w:rPr>
      </w:pPr>
      <w:r>
        <w:t>referatul de aprobare  al primarului Comunei Giarmata , în calitatea sa de inițiator</w:t>
      </w:r>
      <w:r>
        <w:rPr>
          <w:noProof/>
        </w:rPr>
        <w:t>;</w:t>
      </w:r>
    </w:p>
    <w:p w14:paraId="21D34C36" w14:textId="77777777" w:rsidR="00D11C2C" w:rsidRDefault="00D11C2C" w:rsidP="00D11C2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right="-90"/>
        <w:jc w:val="both"/>
        <w:rPr>
          <w:noProof/>
        </w:rPr>
      </w:pPr>
      <w:r>
        <w:rPr>
          <w:noProof/>
        </w:rPr>
        <w:t>raportul de specialitate al d-nului Budin Dumitru-Dorin – inspector în cadrul Compartimentului Investiții, Managementul Proiectelor și Urmărirea Contractelor;</w:t>
      </w:r>
    </w:p>
    <w:p w14:paraId="421F7362" w14:textId="77777777" w:rsidR="00D11C2C" w:rsidRDefault="00D11C2C" w:rsidP="00D11C2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76" w:lineRule="auto"/>
        <w:ind w:right="-90"/>
        <w:jc w:val="both"/>
        <w:rPr>
          <w:noProof/>
        </w:rPr>
      </w:pPr>
      <w:r>
        <w:rPr>
          <w:noProof/>
        </w:rPr>
        <w:t>actualizarea de prețuri aferentă proiectul tehnic elaborat de SC BUZU R.R.B. DESIGN SRL;</w:t>
      </w:r>
    </w:p>
    <w:p w14:paraId="4B9A402E" w14:textId="77777777" w:rsidR="00D11C2C" w:rsidRDefault="00D11C2C" w:rsidP="00D11C2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2"/>
          <w:szCs w:val="22"/>
          <w:lang w:val="it-IT"/>
        </w:rPr>
      </w:pPr>
      <w:r>
        <w:rPr>
          <w:rFonts w:ascii="Cambria" w:hAnsi="Cambria"/>
          <w:sz w:val="22"/>
          <w:szCs w:val="22"/>
          <w:lang w:val="it-IT"/>
        </w:rPr>
        <w:t>prevederile art. 44 alin. (1), art. 45, art. 46 din Legea nr. 273/2006 privind finanțele publice locale, modificată și completată;</w:t>
      </w:r>
    </w:p>
    <w:p w14:paraId="779D0CC9" w14:textId="77777777" w:rsidR="00D11C2C" w:rsidRDefault="00D11C2C" w:rsidP="00D11C2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spacing w:line="276" w:lineRule="auto"/>
        <w:jc w:val="both"/>
        <w:rPr>
          <w:rFonts w:ascii="Cambria" w:hAnsi="Cambria"/>
          <w:sz w:val="22"/>
          <w:szCs w:val="22"/>
          <w:shd w:val="clear" w:color="auto" w:fill="FFFFFF"/>
        </w:rPr>
      </w:pPr>
      <w:r>
        <w:rPr>
          <w:rFonts w:ascii="Cambria" w:hAnsi="Cambria"/>
          <w:sz w:val="22"/>
          <w:szCs w:val="22"/>
          <w:lang w:val="it-IT"/>
        </w:rPr>
        <w:t xml:space="preserve">prevederile art. 1 alin. (2), art. 5 alin. (4) si art. 10 alin (4) din Hotărârea Guvernului   nr. 907/2016 </w:t>
      </w:r>
      <w:r>
        <w:rPr>
          <w:rFonts w:ascii="Cambria" w:hAnsi="Cambria"/>
          <w:sz w:val="22"/>
          <w:szCs w:val="22"/>
          <w:shd w:val="clear" w:color="auto" w:fill="FFFFFF"/>
        </w:rPr>
        <w:t>- privind etapele de elaborare și conținutul-cadru al documentațiilor tehnico-economice aferente obiectivelor/proiectelor de investiții finanțate din fonduri publice;</w:t>
      </w:r>
    </w:p>
    <w:p w14:paraId="5F006052" w14:textId="77777777" w:rsidR="00D11C2C" w:rsidRDefault="00D11C2C" w:rsidP="00D11C2C">
      <w:pPr>
        <w:pStyle w:val="ListParagraph"/>
        <w:spacing w:line="276" w:lineRule="auto"/>
        <w:ind w:right="-90"/>
        <w:jc w:val="both"/>
        <w:rPr>
          <w:noProof/>
        </w:rPr>
      </w:pPr>
      <w:r>
        <w:rPr>
          <w:noProof/>
        </w:rPr>
        <w:t>Ȋn temeiul prevederilor art. 129 alin. (2) lit. c), art. 139 alin. (3) lit. g) și al prevederilor art. 196 alin. (1) lit. a) din O.U.G. nr. 57/2019 privind Codul administrativ,;</w:t>
      </w:r>
    </w:p>
    <w:p w14:paraId="2C7C19CF" w14:textId="77777777" w:rsidR="00D11C2C" w:rsidRDefault="00D11C2C" w:rsidP="00D11C2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>
        <w:rPr>
          <w:b/>
          <w:i/>
          <w:noProof/>
        </w:rPr>
        <w:t>H  O  T  Ă  R  Ă  Ş  T  E   :</w:t>
      </w:r>
    </w:p>
    <w:p w14:paraId="2FF6E2E2" w14:textId="77777777" w:rsidR="00D11C2C" w:rsidRDefault="00D11C2C" w:rsidP="00D11C2C">
      <w:pPr>
        <w:spacing w:after="100" w:line="276" w:lineRule="auto"/>
        <w:ind w:firstLine="700"/>
        <w:jc w:val="both"/>
        <w:rPr>
          <w:color w:val="000000"/>
        </w:rPr>
      </w:pPr>
      <w:r>
        <w:rPr>
          <w:b/>
          <w:bCs/>
          <w:color w:val="000000"/>
        </w:rPr>
        <w:t>ART.1.</w:t>
      </w:r>
      <w:r>
        <w:rPr>
          <w:color w:val="000000"/>
        </w:rPr>
        <w:t xml:space="preserve"> Se aprobă indicatorii tehnico-economici </w:t>
      </w:r>
      <w:r w:rsidRPr="002466EF">
        <w:rPr>
          <w:color w:val="000000"/>
        </w:rPr>
        <w:t>aferenți  actualizării de prețuri ai</w:t>
      </w:r>
      <w:r>
        <w:rPr>
          <w:color w:val="000000"/>
        </w:rPr>
        <w:t xml:space="preserve"> proiectului tehnic </w:t>
      </w:r>
      <w:r w:rsidRPr="002466EF">
        <w:rPr>
          <w:color w:val="000000"/>
        </w:rPr>
        <w:t>„Construire refugii mijloace de transport public în com. Giarmata, Jud. Timiș”</w:t>
      </w:r>
      <w:r>
        <w:rPr>
          <w:color w:val="000000"/>
        </w:rPr>
        <w:t>, conform Anexei nr.1, care face parte din prezenta hotărâre.</w:t>
      </w:r>
    </w:p>
    <w:p w14:paraId="2D6AB2EC" w14:textId="77777777" w:rsidR="00D11C2C" w:rsidRDefault="00D11C2C" w:rsidP="00D11C2C">
      <w:pPr>
        <w:spacing w:after="100" w:line="276" w:lineRule="auto"/>
        <w:ind w:firstLine="700"/>
        <w:jc w:val="both"/>
        <w:rPr>
          <w:color w:val="000000"/>
        </w:rPr>
      </w:pPr>
      <w:r>
        <w:rPr>
          <w:b/>
          <w:bCs/>
          <w:color w:val="000000"/>
        </w:rPr>
        <w:t>ART. 2</w:t>
      </w:r>
      <w:r>
        <w:rPr>
          <w:color w:val="000000"/>
        </w:rPr>
        <w:t>. Compartimentul Investiții, Managementul Proiectelor și Urmărirea Contractelor și Compartimentul Achiziții Publice și Fonduri Structurale vor duce la îndeplinire a prevederile prezentei hotărâri.</w:t>
      </w:r>
    </w:p>
    <w:p w14:paraId="715ED1C3" w14:textId="512DE84C" w:rsidR="00D11C2C" w:rsidRDefault="00D11C2C" w:rsidP="00D11C2C">
      <w:pPr>
        <w:tabs>
          <w:tab w:val="left" w:pos="765"/>
        </w:tabs>
        <w:spacing w:after="100" w:line="276" w:lineRule="auto"/>
        <w:jc w:val="both"/>
      </w:pPr>
      <w:r>
        <w:rPr>
          <w:color w:val="000000"/>
        </w:rPr>
        <w:t xml:space="preserve">             </w:t>
      </w:r>
      <w:r>
        <w:rPr>
          <w:b/>
          <w:bCs/>
          <w:color w:val="000000"/>
        </w:rPr>
        <w:t xml:space="preserve">ART.3. </w:t>
      </w:r>
      <w:r>
        <w:t xml:space="preserve">Prezenta hotărâre a fost adoptată cu un nr. de </w:t>
      </w:r>
      <w:r>
        <w:t>13</w:t>
      </w:r>
      <w:r>
        <w:t xml:space="preserve"> voturi „pentru”, </w:t>
      </w:r>
      <w:r>
        <w:t>0</w:t>
      </w:r>
      <w:r>
        <w:t xml:space="preserve"> „abțineri”, </w:t>
      </w:r>
      <w:r>
        <w:t>0</w:t>
      </w:r>
      <w:r>
        <w:t xml:space="preserve"> „împotrivă”.</w:t>
      </w:r>
    </w:p>
    <w:p w14:paraId="5DA2115C" w14:textId="77777777" w:rsidR="00D11C2C" w:rsidRDefault="00D11C2C" w:rsidP="00D11C2C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>
          <w:rPr>
            <w:b/>
            <w:noProof/>
          </w:rPr>
          <w:t>ART</w:t>
        </w:r>
      </w:smartTag>
      <w:r>
        <w:rPr>
          <w:b/>
          <w:noProof/>
        </w:rPr>
        <w:t xml:space="preserve">.4. </w:t>
      </w:r>
      <w:r>
        <w:rPr>
          <w:noProof/>
        </w:rPr>
        <w:t>Prezenta hotărâre se comunică :</w:t>
      </w:r>
    </w:p>
    <w:p w14:paraId="2D80E970" w14:textId="77777777" w:rsidR="00D11C2C" w:rsidRDefault="00D11C2C" w:rsidP="00D11C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Instituției Prefectului -  Județul Timiș;</w:t>
      </w:r>
    </w:p>
    <w:p w14:paraId="4588408F" w14:textId="77777777" w:rsidR="00D11C2C" w:rsidRDefault="00D11C2C" w:rsidP="00D11C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Primarului Comunei Giarmata;</w:t>
      </w:r>
    </w:p>
    <w:p w14:paraId="172183BF" w14:textId="77777777" w:rsidR="00D11C2C" w:rsidRDefault="00D11C2C" w:rsidP="00D11C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color w:val="000000"/>
        </w:rPr>
        <w:t>Compartimentului Investiții, Managementul Proiectelor și Urmărirea Contractelor</w:t>
      </w:r>
      <w:r>
        <w:rPr>
          <w:noProof/>
        </w:rPr>
        <w:t>;</w:t>
      </w:r>
    </w:p>
    <w:p w14:paraId="7BC7E909" w14:textId="77777777" w:rsidR="00D11C2C" w:rsidRDefault="00D11C2C" w:rsidP="00D11C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Compartimentului </w:t>
      </w:r>
      <w:r>
        <w:rPr>
          <w:color w:val="000000"/>
        </w:rPr>
        <w:t>Achiziții Publice și Fonduri Structurale</w:t>
      </w:r>
      <w:r>
        <w:rPr>
          <w:noProof/>
        </w:rPr>
        <w:t>;</w:t>
      </w:r>
    </w:p>
    <w:p w14:paraId="3F43F661" w14:textId="77777777" w:rsidR="00D11C2C" w:rsidRDefault="00D11C2C" w:rsidP="00D11C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Compartimentului Contabilitate, Buget, Finanțe;</w:t>
      </w:r>
    </w:p>
    <w:p w14:paraId="2D4FC7AC" w14:textId="77777777" w:rsidR="00D11C2C" w:rsidRPr="002466EF" w:rsidRDefault="00D11C2C" w:rsidP="00D11C2C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uppressAutoHyphens w:val="0"/>
        <w:spacing w:line="276" w:lineRule="auto"/>
        <w:ind w:right="-90"/>
        <w:jc w:val="both"/>
        <w:rPr>
          <w:b/>
        </w:rPr>
      </w:pPr>
      <w:r>
        <w:t>se va afișa.</w:t>
      </w:r>
    </w:p>
    <w:p w14:paraId="614D4F1B" w14:textId="77777777" w:rsidR="001C60BC" w:rsidRPr="001B34F2" w:rsidRDefault="001C60BC" w:rsidP="001C60BC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0B4ABE4F" w14:textId="77777777" w:rsidR="00211FBC" w:rsidRPr="001777B2" w:rsidRDefault="00211FBC" w:rsidP="00211FBC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  <w:sz w:val="23"/>
          <w:szCs w:val="23"/>
        </w:rPr>
      </w:pPr>
    </w:p>
    <w:p w14:paraId="23269033" w14:textId="63D54C98" w:rsidR="004B300E" w:rsidRPr="00984A44" w:rsidRDefault="003D1B32" w:rsidP="001D17D6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984A44">
        <w:rPr>
          <w:rFonts w:ascii="Cambria" w:hAnsi="Cambria"/>
          <w:noProof/>
        </w:rPr>
        <w:t xml:space="preserve">    </w:t>
      </w:r>
      <w:r w:rsidR="00D23D03" w:rsidRPr="00984A44">
        <w:rPr>
          <w:rFonts w:ascii="Cambria" w:hAnsi="Cambria"/>
          <w:noProof/>
        </w:rPr>
        <w:t>PREȘEDINTE DE ȘEDINȚĂ</w:t>
      </w:r>
      <w:r w:rsidR="00F6001C" w:rsidRPr="00984A44">
        <w:rPr>
          <w:rFonts w:ascii="Cambria" w:hAnsi="Cambria"/>
          <w:noProof/>
        </w:rPr>
        <w:t xml:space="preserve">         </w:t>
      </w:r>
      <w:r w:rsidR="00776C35" w:rsidRPr="00984A44">
        <w:rPr>
          <w:rFonts w:ascii="Cambria" w:hAnsi="Cambria"/>
          <w:noProof/>
        </w:rPr>
        <w:t xml:space="preserve">                    </w:t>
      </w:r>
      <w:r w:rsidR="00130D55" w:rsidRPr="00984A44">
        <w:rPr>
          <w:rFonts w:ascii="Cambria" w:hAnsi="Cambria"/>
          <w:noProof/>
        </w:rPr>
        <w:t xml:space="preserve"> </w:t>
      </w:r>
      <w:r w:rsidR="00F7339A" w:rsidRPr="00984A44">
        <w:rPr>
          <w:rFonts w:ascii="Cambria" w:hAnsi="Cambria"/>
          <w:noProof/>
        </w:rPr>
        <w:t xml:space="preserve">                             </w:t>
      </w:r>
      <w:r w:rsidR="004B300E" w:rsidRPr="00984A44">
        <w:rPr>
          <w:rFonts w:ascii="Cambria" w:hAnsi="Cambria"/>
          <w:noProof/>
        </w:rPr>
        <w:t>CONTRASEMNEAZĂ</w:t>
      </w:r>
    </w:p>
    <w:p w14:paraId="1976C1B5" w14:textId="5CF77534" w:rsidR="00555BED" w:rsidRPr="002F7979" w:rsidRDefault="00555BED" w:rsidP="001D17D6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</w:rPr>
      </w:pPr>
      <w:r w:rsidRPr="002F7979">
        <w:rPr>
          <w:rFonts w:ascii="Cambria" w:hAnsi="Cambria"/>
          <w:noProof/>
        </w:rPr>
        <w:t xml:space="preserve">            </w:t>
      </w:r>
      <w:r w:rsidR="002C6A6D" w:rsidRPr="002F7979">
        <w:rPr>
          <w:rFonts w:ascii="Cambria" w:hAnsi="Cambria"/>
          <w:noProof/>
        </w:rPr>
        <w:t xml:space="preserve">    </w:t>
      </w:r>
      <w:r w:rsidR="00776C35" w:rsidRPr="002F7979">
        <w:rPr>
          <w:rFonts w:ascii="Cambria" w:hAnsi="Cambria"/>
          <w:noProof/>
        </w:rPr>
        <w:t xml:space="preserve"> CONSILIER LOCAL</w:t>
      </w:r>
      <w:r w:rsidR="00776C35" w:rsidRPr="002F7979">
        <w:rPr>
          <w:rFonts w:ascii="Cambria" w:hAnsi="Cambria"/>
          <w:noProof/>
        </w:rPr>
        <w:tab/>
        <w:t xml:space="preserve">                </w:t>
      </w:r>
      <w:r w:rsidR="00B13BC2">
        <w:rPr>
          <w:rFonts w:ascii="Cambria" w:hAnsi="Cambria"/>
          <w:noProof/>
        </w:rPr>
        <w:t xml:space="preserve">                     </w:t>
      </w:r>
      <w:r w:rsidR="008D261A">
        <w:rPr>
          <w:rFonts w:ascii="Cambria" w:hAnsi="Cambria"/>
          <w:noProof/>
        </w:rPr>
        <w:t xml:space="preserve"> </w:t>
      </w:r>
      <w:r w:rsidRPr="002F7979">
        <w:rPr>
          <w:rFonts w:ascii="Cambria" w:hAnsi="Cambria"/>
          <w:noProof/>
        </w:rPr>
        <w:t>SECRETAR</w:t>
      </w:r>
      <w:r w:rsidR="008D261A">
        <w:rPr>
          <w:rFonts w:ascii="Cambria" w:hAnsi="Cambria"/>
          <w:noProof/>
        </w:rPr>
        <w:t xml:space="preserve"> GENERAL</w:t>
      </w:r>
      <w:r w:rsidR="00B13BC2">
        <w:rPr>
          <w:rFonts w:ascii="Cambria" w:hAnsi="Cambria"/>
          <w:noProof/>
        </w:rPr>
        <w:t xml:space="preserve"> AL UAT COMUNA GIARMATA</w:t>
      </w:r>
    </w:p>
    <w:p w14:paraId="6FC276CD" w14:textId="1F116621" w:rsidR="00211FBC" w:rsidRDefault="00D23D03" w:rsidP="001C60B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2F7979">
        <w:rPr>
          <w:rFonts w:ascii="Cambria" w:hAnsi="Cambria" w:cs="Tahoma"/>
          <w:noProof/>
        </w:rPr>
        <w:t xml:space="preserve">  </w:t>
      </w:r>
      <w:r w:rsidR="00850F1B">
        <w:rPr>
          <w:rFonts w:ascii="Cambria" w:hAnsi="Cambria" w:cs="Tahoma"/>
          <w:noProof/>
        </w:rPr>
        <w:t xml:space="preserve">    </w:t>
      </w:r>
      <w:r w:rsidRPr="002F7979">
        <w:rPr>
          <w:rFonts w:ascii="Cambria" w:hAnsi="Cambria" w:cs="Tahoma"/>
          <w:noProof/>
        </w:rPr>
        <w:t xml:space="preserve"> </w:t>
      </w:r>
      <w:r w:rsidR="00643748">
        <w:rPr>
          <w:rFonts w:ascii="Cambria" w:hAnsi="Cambria" w:cs="Tahoma"/>
          <w:noProof/>
        </w:rPr>
        <w:t xml:space="preserve"> </w:t>
      </w:r>
      <w:r w:rsidR="00CC266C">
        <w:rPr>
          <w:rFonts w:ascii="Cambria" w:hAnsi="Cambria" w:cs="Tahoma"/>
          <w:noProof/>
        </w:rPr>
        <w:t>FERARU FLORIAN</w:t>
      </w:r>
      <w:r w:rsidR="00691BC4">
        <w:rPr>
          <w:rFonts w:ascii="Cambria" w:hAnsi="Cambria" w:cs="Tahoma"/>
          <w:noProof/>
        </w:rPr>
        <w:tab/>
      </w:r>
      <w:r w:rsidR="00691BC4">
        <w:rPr>
          <w:rFonts w:ascii="Cambria" w:hAnsi="Cambria" w:cs="Tahoma"/>
          <w:noProof/>
        </w:rPr>
        <w:tab/>
      </w:r>
      <w:r w:rsidR="00414E2E" w:rsidRPr="002F7979">
        <w:rPr>
          <w:rFonts w:ascii="Cambria" w:hAnsi="Cambria"/>
          <w:noProof/>
        </w:rPr>
        <w:t xml:space="preserve">                       </w:t>
      </w:r>
      <w:r w:rsidR="00201042" w:rsidRPr="002F7979">
        <w:rPr>
          <w:rFonts w:ascii="Cambria" w:hAnsi="Cambria"/>
          <w:noProof/>
        </w:rPr>
        <w:t xml:space="preserve"> </w:t>
      </w:r>
      <w:r w:rsidR="007D7639" w:rsidRPr="002F7979">
        <w:rPr>
          <w:rFonts w:ascii="Cambria" w:hAnsi="Cambria"/>
          <w:noProof/>
        </w:rPr>
        <w:t xml:space="preserve">  </w:t>
      </w:r>
      <w:r w:rsidR="0048459C" w:rsidRPr="002F7979">
        <w:rPr>
          <w:rFonts w:ascii="Cambria" w:hAnsi="Cambria"/>
          <w:noProof/>
        </w:rPr>
        <w:t xml:space="preserve">               </w:t>
      </w:r>
      <w:r w:rsidR="00B13BC2">
        <w:rPr>
          <w:rFonts w:ascii="Cambria" w:hAnsi="Cambria"/>
          <w:noProof/>
        </w:rPr>
        <w:t xml:space="preserve"> </w:t>
      </w:r>
      <w:r w:rsidR="00C95B3B">
        <w:rPr>
          <w:rFonts w:ascii="Cambria" w:hAnsi="Cambria"/>
          <w:noProof/>
        </w:rPr>
        <w:t xml:space="preserve">   </w:t>
      </w:r>
      <w:r w:rsidR="00643748">
        <w:rPr>
          <w:rFonts w:ascii="Cambria" w:hAnsi="Cambria"/>
          <w:noProof/>
        </w:rPr>
        <w:t xml:space="preserve"> </w:t>
      </w:r>
      <w:r w:rsidR="000B7691">
        <w:rPr>
          <w:rFonts w:ascii="Cambria" w:hAnsi="Cambria"/>
          <w:noProof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14:paraId="4F1A3F91" w14:textId="7987B4E2" w:rsidR="00211FBC" w:rsidRDefault="00211F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66334B71" w14:textId="58E22C4E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77CA88A5" w14:textId="2FE919C1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1C8DC5AD" w14:textId="05E5390B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14:paraId="45CA2181" w14:textId="77777777" w:rsidR="001C60BC" w:rsidRDefault="001C60BC" w:rsidP="001D17D6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tbl>
      <w:tblPr>
        <w:tblpPr w:leftFromText="180" w:rightFromText="180" w:vertAnchor="text" w:horzAnchor="margin" w:tblpY="18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785BE0" w:rsidRPr="00A72531" w14:paraId="686F2212" w14:textId="77777777" w:rsidTr="00785BE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674E3" w14:textId="2F66E741" w:rsidR="00785BE0" w:rsidRPr="00A72531" w:rsidRDefault="00785BE0" w:rsidP="00785BE0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E00866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 w:rsidR="00D11C2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B7119C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785BE0" w:rsidRPr="00A72531" w14:paraId="60D606EA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B054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533A1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A76FE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39709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785BE0" w:rsidRPr="00A72531" w14:paraId="42927DE9" w14:textId="77777777" w:rsidTr="00785BE0">
        <w:trPr>
          <w:trHeight w:val="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4264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C975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74EAF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2542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785BE0" w:rsidRPr="00A72531" w14:paraId="24F6B2F1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F51A2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92116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1977177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B2AB6" w14:textId="25659961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822D72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247BA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673FF31C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3B918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9E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96792" w14:textId="5B2ABA3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71792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4A562DB7" w14:textId="77777777" w:rsidTr="00785BE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E666B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BEA45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712EA" w14:textId="0AFA20E7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D572C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5F793302" w14:textId="77777777" w:rsidTr="00785BE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4B3B3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EBB4A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B083" w14:textId="515F69F8" w:rsidR="00785BE0" w:rsidRPr="00A72531" w:rsidRDefault="00EB2ADE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08</w:t>
            </w:r>
            <w:r w:rsidR="003423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6246B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85BE0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79F5B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7B281106" w14:textId="77777777" w:rsidTr="00785BE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6C278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F614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34838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65001" w14:textId="77777777" w:rsidR="00785BE0" w:rsidRPr="00A72531" w:rsidRDefault="00785BE0" w:rsidP="00785BE0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4625565" w14:textId="77777777" w:rsidTr="00785BE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20B24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23692" w14:textId="77777777" w:rsidR="00785BE0" w:rsidRPr="00A72531" w:rsidRDefault="00785BE0" w:rsidP="00785BE0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47EB7" w14:textId="77777777" w:rsidR="00785BE0" w:rsidRPr="00A72531" w:rsidRDefault="00785BE0" w:rsidP="00785BE0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3E201B" w14:textId="77777777" w:rsidR="00785BE0" w:rsidRPr="00A72531" w:rsidRDefault="00785BE0" w:rsidP="00785BE0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785BE0" w:rsidRPr="00A72531" w14:paraId="2F92BFA1" w14:textId="77777777" w:rsidTr="00785BE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2D643" w14:textId="77777777" w:rsidR="00785BE0" w:rsidRPr="00A72531" w:rsidRDefault="00785BE0" w:rsidP="00785BE0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0E82AD4" w14:textId="77777777" w:rsidR="008F202F" w:rsidRDefault="008F202F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</w:p>
    <w:p w14:paraId="0C1E1329" w14:textId="77777777" w:rsidR="00331C4B" w:rsidRDefault="00643748" w:rsidP="00B13BC2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 </w:t>
      </w:r>
    </w:p>
    <w:p w14:paraId="78D1C12A" w14:textId="21EFF250" w:rsidR="00BE02C1" w:rsidRDefault="00BE02C1" w:rsidP="00FF429C">
      <w:pPr>
        <w:spacing w:line="276" w:lineRule="auto"/>
        <w:ind w:left="227" w:right="-510"/>
        <w:rPr>
          <w:rFonts w:ascii="Cambria" w:hAnsi="Cambria"/>
          <w:noProof/>
        </w:rPr>
      </w:pPr>
    </w:p>
    <w:p w14:paraId="6D3A86BA" w14:textId="19DE1BE4" w:rsidR="0037123E" w:rsidRDefault="0037123E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442D5A84" w14:textId="1AF64422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74A09F72" w14:textId="5111C31C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176FC30" w14:textId="3CB5904F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2A9B67FC" w14:textId="28C466CA" w:rsidR="00691BC4" w:rsidRPr="001B34F2" w:rsidRDefault="00691BC4" w:rsidP="00966414">
      <w:pPr>
        <w:spacing w:line="276" w:lineRule="auto"/>
        <w:ind w:right="-20"/>
        <w:rPr>
          <w:rFonts w:eastAsia="Palatino Linotype"/>
        </w:rPr>
      </w:pPr>
    </w:p>
    <w:p w14:paraId="20E16AD8" w14:textId="4632539A" w:rsidR="00691BC4" w:rsidRDefault="00691BC4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13BE10E4" w14:textId="7D9ABB6A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414C160" w14:textId="1B4B610F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35D7467B" w14:textId="1EB7A1D8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p w14:paraId="05C8A80D" w14:textId="7DE3A042" w:rsidR="007E19CB" w:rsidRDefault="007E19CB" w:rsidP="00BE4894">
      <w:pPr>
        <w:spacing w:line="276" w:lineRule="auto"/>
        <w:ind w:right="-671"/>
        <w:rPr>
          <w:noProof/>
          <w:sz w:val="22"/>
          <w:szCs w:val="22"/>
        </w:rPr>
      </w:pPr>
    </w:p>
    <w:sectPr w:rsidR="007E19CB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10EB" w14:textId="77777777" w:rsidR="00CA4710" w:rsidRDefault="00CA4710" w:rsidP="0085481B">
      <w:r>
        <w:separator/>
      </w:r>
    </w:p>
  </w:endnote>
  <w:endnote w:type="continuationSeparator" w:id="0">
    <w:p w14:paraId="248D171F" w14:textId="77777777" w:rsidR="00CA4710" w:rsidRDefault="00CA4710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16E69" w14:textId="77777777" w:rsidR="00CA4710" w:rsidRDefault="00CA4710" w:rsidP="0085481B">
      <w:r>
        <w:separator/>
      </w:r>
    </w:p>
  </w:footnote>
  <w:footnote w:type="continuationSeparator" w:id="0">
    <w:p w14:paraId="60A57CB7" w14:textId="77777777" w:rsidR="00CA4710" w:rsidRDefault="00CA4710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C50"/>
    <w:multiLevelType w:val="multilevel"/>
    <w:tmpl w:val="99D0541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3B0D6A"/>
    <w:multiLevelType w:val="hybridMultilevel"/>
    <w:tmpl w:val="A1DAA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17E70"/>
    <w:multiLevelType w:val="hybridMultilevel"/>
    <w:tmpl w:val="51FE038C"/>
    <w:lvl w:ilvl="0" w:tplc="0802B64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0CE56C25"/>
    <w:multiLevelType w:val="hybridMultilevel"/>
    <w:tmpl w:val="51E889F8"/>
    <w:lvl w:ilvl="0" w:tplc="13FA9D62">
      <w:start w:val="1"/>
      <w:numFmt w:val="decimal"/>
      <w:lvlText w:val="%1-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301D7"/>
    <w:multiLevelType w:val="hybridMultilevel"/>
    <w:tmpl w:val="D71E2E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40BE3"/>
    <w:multiLevelType w:val="hybridMultilevel"/>
    <w:tmpl w:val="69D4728A"/>
    <w:lvl w:ilvl="0" w:tplc="DA10119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96C"/>
    <w:multiLevelType w:val="hybridMultilevel"/>
    <w:tmpl w:val="4EF202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9D6"/>
    <w:multiLevelType w:val="hybridMultilevel"/>
    <w:tmpl w:val="F18C2BD2"/>
    <w:lvl w:ilvl="0" w:tplc="6CAC78A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34090C0E"/>
    <w:multiLevelType w:val="hybridMultilevel"/>
    <w:tmpl w:val="5FCEF168"/>
    <w:lvl w:ilvl="0" w:tplc="03DC672C">
      <w:start w:val="1"/>
      <w:numFmt w:val="bullet"/>
      <w:lvlText w:val="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7" w15:restartNumberingAfterBreak="0">
    <w:nsid w:val="3735278B"/>
    <w:multiLevelType w:val="hybridMultilevel"/>
    <w:tmpl w:val="37AC2754"/>
    <w:lvl w:ilvl="0" w:tplc="0D389A8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825E3"/>
    <w:multiLevelType w:val="hybridMultilevel"/>
    <w:tmpl w:val="4A38C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95ED9"/>
    <w:multiLevelType w:val="hybridMultilevel"/>
    <w:tmpl w:val="C3485B8A"/>
    <w:lvl w:ilvl="0" w:tplc="A508B2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C576F4"/>
    <w:multiLevelType w:val="hybridMultilevel"/>
    <w:tmpl w:val="FE9C6262"/>
    <w:lvl w:ilvl="0" w:tplc="E1924C32">
      <w:start w:val="1"/>
      <w:numFmt w:val="decimal"/>
      <w:lvlText w:val="%1-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2513A"/>
    <w:multiLevelType w:val="hybridMultilevel"/>
    <w:tmpl w:val="BC92CDD2"/>
    <w:lvl w:ilvl="0" w:tplc="CA443D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CE7FA6"/>
    <w:multiLevelType w:val="hybridMultilevel"/>
    <w:tmpl w:val="7F08BE2E"/>
    <w:lvl w:ilvl="0" w:tplc="A742F83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BF1E6E"/>
    <w:multiLevelType w:val="hybridMultilevel"/>
    <w:tmpl w:val="2DE65E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6D489C"/>
    <w:multiLevelType w:val="hybridMultilevel"/>
    <w:tmpl w:val="038EBE9E"/>
    <w:lvl w:ilvl="0" w:tplc="49C0A9F8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7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A6211E"/>
    <w:multiLevelType w:val="hybridMultilevel"/>
    <w:tmpl w:val="09DA62D2"/>
    <w:lvl w:ilvl="0" w:tplc="A5D21AAE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33086"/>
    <w:multiLevelType w:val="hybridMultilevel"/>
    <w:tmpl w:val="FFFFFFFF"/>
    <w:lvl w:ilvl="0" w:tplc="9594E2D6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B56577"/>
    <w:multiLevelType w:val="hybridMultilevel"/>
    <w:tmpl w:val="346EA736"/>
    <w:lvl w:ilvl="0" w:tplc="C6E286D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60" w:hanging="360"/>
      </w:pPr>
    </w:lvl>
    <w:lvl w:ilvl="2" w:tplc="0418001B" w:tentative="1">
      <w:start w:val="1"/>
      <w:numFmt w:val="lowerRoman"/>
      <w:lvlText w:val="%3."/>
      <w:lvlJc w:val="right"/>
      <w:pPr>
        <w:ind w:left="1980" w:hanging="180"/>
      </w:pPr>
    </w:lvl>
    <w:lvl w:ilvl="3" w:tplc="0418000F" w:tentative="1">
      <w:start w:val="1"/>
      <w:numFmt w:val="decimal"/>
      <w:lvlText w:val="%4."/>
      <w:lvlJc w:val="left"/>
      <w:pPr>
        <w:ind w:left="2700" w:hanging="360"/>
      </w:pPr>
    </w:lvl>
    <w:lvl w:ilvl="4" w:tplc="04180019" w:tentative="1">
      <w:start w:val="1"/>
      <w:numFmt w:val="lowerLetter"/>
      <w:lvlText w:val="%5."/>
      <w:lvlJc w:val="left"/>
      <w:pPr>
        <w:ind w:left="3420" w:hanging="360"/>
      </w:pPr>
    </w:lvl>
    <w:lvl w:ilvl="5" w:tplc="0418001B" w:tentative="1">
      <w:start w:val="1"/>
      <w:numFmt w:val="lowerRoman"/>
      <w:lvlText w:val="%6."/>
      <w:lvlJc w:val="right"/>
      <w:pPr>
        <w:ind w:left="4140" w:hanging="180"/>
      </w:pPr>
    </w:lvl>
    <w:lvl w:ilvl="6" w:tplc="0418000F" w:tentative="1">
      <w:start w:val="1"/>
      <w:numFmt w:val="decimal"/>
      <w:lvlText w:val="%7."/>
      <w:lvlJc w:val="left"/>
      <w:pPr>
        <w:ind w:left="4860" w:hanging="360"/>
      </w:pPr>
    </w:lvl>
    <w:lvl w:ilvl="7" w:tplc="04180019" w:tentative="1">
      <w:start w:val="1"/>
      <w:numFmt w:val="lowerLetter"/>
      <w:lvlText w:val="%8."/>
      <w:lvlJc w:val="left"/>
      <w:pPr>
        <w:ind w:left="5580" w:hanging="360"/>
      </w:pPr>
    </w:lvl>
    <w:lvl w:ilvl="8" w:tplc="041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7113F1E"/>
    <w:multiLevelType w:val="hybridMultilevel"/>
    <w:tmpl w:val="D4427BFC"/>
    <w:lvl w:ilvl="0" w:tplc="346EB9BC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9FE78D8"/>
    <w:multiLevelType w:val="hybridMultilevel"/>
    <w:tmpl w:val="A19078A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94BEA"/>
    <w:multiLevelType w:val="multilevel"/>
    <w:tmpl w:val="4432BE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06657F4"/>
    <w:multiLevelType w:val="hybridMultilevel"/>
    <w:tmpl w:val="F920E9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C33E6"/>
    <w:multiLevelType w:val="hybridMultilevel"/>
    <w:tmpl w:val="FFFFFFFF"/>
    <w:lvl w:ilvl="0" w:tplc="E2266FAE">
      <w:start w:val="1"/>
      <w:numFmt w:val="lowerLetter"/>
      <w:lvlText w:val="%1)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437324">
    <w:abstractNumId w:val="14"/>
  </w:num>
  <w:num w:numId="2" w16cid:durableId="1370644091">
    <w:abstractNumId w:val="34"/>
  </w:num>
  <w:num w:numId="3" w16cid:durableId="1872107913">
    <w:abstractNumId w:val="38"/>
  </w:num>
  <w:num w:numId="4" w16cid:durableId="1019576270">
    <w:abstractNumId w:val="16"/>
  </w:num>
  <w:num w:numId="5" w16cid:durableId="1287202566">
    <w:abstractNumId w:val="39"/>
  </w:num>
  <w:num w:numId="6" w16cid:durableId="1809206138">
    <w:abstractNumId w:val="11"/>
  </w:num>
  <w:num w:numId="7" w16cid:durableId="66459577">
    <w:abstractNumId w:val="27"/>
  </w:num>
  <w:num w:numId="8" w16cid:durableId="56361087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095619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3414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763759">
    <w:abstractNumId w:val="30"/>
  </w:num>
  <w:num w:numId="12" w16cid:durableId="14353586">
    <w:abstractNumId w:val="22"/>
  </w:num>
  <w:num w:numId="13" w16cid:durableId="23673959">
    <w:abstractNumId w:val="8"/>
  </w:num>
  <w:num w:numId="14" w16cid:durableId="146090458">
    <w:abstractNumId w:val="35"/>
  </w:num>
  <w:num w:numId="15" w16cid:durableId="1767842991">
    <w:abstractNumId w:val="0"/>
  </w:num>
  <w:num w:numId="16" w16cid:durableId="1620262497">
    <w:abstractNumId w:val="5"/>
  </w:num>
  <w:num w:numId="17" w16cid:durableId="1587494982">
    <w:abstractNumId w:val="28"/>
  </w:num>
  <w:num w:numId="18" w16cid:durableId="858659384">
    <w:abstractNumId w:val="29"/>
  </w:num>
  <w:num w:numId="19" w16cid:durableId="1091507283">
    <w:abstractNumId w:val="37"/>
  </w:num>
  <w:num w:numId="20" w16cid:durableId="1483693498">
    <w:abstractNumId w:val="7"/>
  </w:num>
  <w:num w:numId="21" w16cid:durableId="483744976">
    <w:abstractNumId w:val="12"/>
  </w:num>
  <w:num w:numId="22" w16cid:durableId="1912503302">
    <w:abstractNumId w:val="31"/>
  </w:num>
  <w:num w:numId="23" w16cid:durableId="1477604541">
    <w:abstractNumId w:val="25"/>
  </w:num>
  <w:num w:numId="24" w16cid:durableId="651108123">
    <w:abstractNumId w:val="26"/>
  </w:num>
  <w:num w:numId="25" w16cid:durableId="179395320">
    <w:abstractNumId w:val="15"/>
  </w:num>
  <w:num w:numId="26" w16cid:durableId="2139300837">
    <w:abstractNumId w:val="1"/>
  </w:num>
  <w:num w:numId="27" w16cid:durableId="679813175">
    <w:abstractNumId w:val="2"/>
  </w:num>
  <w:num w:numId="28" w16cid:durableId="1341735321">
    <w:abstractNumId w:val="36"/>
  </w:num>
  <w:num w:numId="29" w16cid:durableId="1836260011">
    <w:abstractNumId w:val="18"/>
  </w:num>
  <w:num w:numId="30" w16cid:durableId="356661642">
    <w:abstractNumId w:val="19"/>
  </w:num>
  <w:num w:numId="31" w16cid:durableId="1232037411">
    <w:abstractNumId w:val="3"/>
  </w:num>
  <w:num w:numId="32" w16cid:durableId="1387100767">
    <w:abstractNumId w:val="20"/>
  </w:num>
  <w:num w:numId="33" w16cid:durableId="799883164">
    <w:abstractNumId w:val="24"/>
  </w:num>
  <w:num w:numId="34" w16cid:durableId="1842889377">
    <w:abstractNumId w:val="13"/>
  </w:num>
  <w:num w:numId="35" w16cid:durableId="1244726818">
    <w:abstractNumId w:val="10"/>
  </w:num>
  <w:num w:numId="36" w16cid:durableId="111442228">
    <w:abstractNumId w:val="33"/>
  </w:num>
  <w:num w:numId="37" w16cid:durableId="1438867912">
    <w:abstractNumId w:val="6"/>
  </w:num>
  <w:num w:numId="38" w16cid:durableId="657346108">
    <w:abstractNumId w:val="32"/>
  </w:num>
  <w:num w:numId="39" w16cid:durableId="1738899113">
    <w:abstractNumId w:val="17"/>
  </w:num>
  <w:num w:numId="40" w16cid:durableId="1333409889">
    <w:abstractNumId w:val="8"/>
  </w:num>
  <w:num w:numId="41" w16cid:durableId="941644150">
    <w:abstractNumId w:val="16"/>
  </w:num>
  <w:num w:numId="42" w16cid:durableId="942568465">
    <w:abstractNumId w:val="4"/>
  </w:num>
  <w:num w:numId="43" w16cid:durableId="2138643565">
    <w:abstractNumId w:val="21"/>
  </w:num>
  <w:num w:numId="44" w16cid:durableId="863438914">
    <w:abstractNumId w:val="23"/>
  </w:num>
  <w:num w:numId="45" w16cid:durableId="1066535809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248FC"/>
    <w:rsid w:val="00025072"/>
    <w:rsid w:val="00025173"/>
    <w:rsid w:val="00025346"/>
    <w:rsid w:val="000267EF"/>
    <w:rsid w:val="00032F55"/>
    <w:rsid w:val="000416A6"/>
    <w:rsid w:val="00041ABE"/>
    <w:rsid w:val="00041FBC"/>
    <w:rsid w:val="000438F0"/>
    <w:rsid w:val="000454FA"/>
    <w:rsid w:val="00046573"/>
    <w:rsid w:val="00047622"/>
    <w:rsid w:val="00047F61"/>
    <w:rsid w:val="00051002"/>
    <w:rsid w:val="00052F25"/>
    <w:rsid w:val="0005615F"/>
    <w:rsid w:val="00061034"/>
    <w:rsid w:val="00064A19"/>
    <w:rsid w:val="00065ABE"/>
    <w:rsid w:val="00066F60"/>
    <w:rsid w:val="0007187E"/>
    <w:rsid w:val="00073714"/>
    <w:rsid w:val="0007759E"/>
    <w:rsid w:val="000776FD"/>
    <w:rsid w:val="00081981"/>
    <w:rsid w:val="00083B3B"/>
    <w:rsid w:val="00087C5B"/>
    <w:rsid w:val="00090307"/>
    <w:rsid w:val="00090723"/>
    <w:rsid w:val="0009265B"/>
    <w:rsid w:val="00093B9B"/>
    <w:rsid w:val="000A0D6C"/>
    <w:rsid w:val="000A1544"/>
    <w:rsid w:val="000B2475"/>
    <w:rsid w:val="000B3950"/>
    <w:rsid w:val="000B3EB2"/>
    <w:rsid w:val="000B4136"/>
    <w:rsid w:val="000B64E6"/>
    <w:rsid w:val="000B7092"/>
    <w:rsid w:val="000B70C0"/>
    <w:rsid w:val="000B7691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0F7C73"/>
    <w:rsid w:val="001008E3"/>
    <w:rsid w:val="00103E3D"/>
    <w:rsid w:val="00111103"/>
    <w:rsid w:val="00111FAD"/>
    <w:rsid w:val="00117A87"/>
    <w:rsid w:val="00130D55"/>
    <w:rsid w:val="001315FE"/>
    <w:rsid w:val="00132DAD"/>
    <w:rsid w:val="001369E3"/>
    <w:rsid w:val="00136CB3"/>
    <w:rsid w:val="0013737C"/>
    <w:rsid w:val="00143E9A"/>
    <w:rsid w:val="00146201"/>
    <w:rsid w:val="00146608"/>
    <w:rsid w:val="00151EB8"/>
    <w:rsid w:val="00152C67"/>
    <w:rsid w:val="00155151"/>
    <w:rsid w:val="001647EA"/>
    <w:rsid w:val="00166CA6"/>
    <w:rsid w:val="001710DC"/>
    <w:rsid w:val="00174FFB"/>
    <w:rsid w:val="001768CE"/>
    <w:rsid w:val="00180897"/>
    <w:rsid w:val="00180950"/>
    <w:rsid w:val="001820FC"/>
    <w:rsid w:val="00186119"/>
    <w:rsid w:val="0018626B"/>
    <w:rsid w:val="00190C84"/>
    <w:rsid w:val="00193BC2"/>
    <w:rsid w:val="00196EAB"/>
    <w:rsid w:val="001A019A"/>
    <w:rsid w:val="001B2AB2"/>
    <w:rsid w:val="001B6EF3"/>
    <w:rsid w:val="001C55AE"/>
    <w:rsid w:val="001C60BC"/>
    <w:rsid w:val="001D17D6"/>
    <w:rsid w:val="001D1832"/>
    <w:rsid w:val="001D3A88"/>
    <w:rsid w:val="001D698C"/>
    <w:rsid w:val="001E1DF1"/>
    <w:rsid w:val="001E22EB"/>
    <w:rsid w:val="001E3C57"/>
    <w:rsid w:val="001E6AE3"/>
    <w:rsid w:val="001E6B01"/>
    <w:rsid w:val="001F15AA"/>
    <w:rsid w:val="001F66A4"/>
    <w:rsid w:val="00200CC5"/>
    <w:rsid w:val="00200F73"/>
    <w:rsid w:val="00201042"/>
    <w:rsid w:val="00203F40"/>
    <w:rsid w:val="00204166"/>
    <w:rsid w:val="002056B8"/>
    <w:rsid w:val="002060D9"/>
    <w:rsid w:val="0021198B"/>
    <w:rsid w:val="00211F7F"/>
    <w:rsid w:val="00211FBC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575B3"/>
    <w:rsid w:val="00260E0B"/>
    <w:rsid w:val="0026281D"/>
    <w:rsid w:val="00263254"/>
    <w:rsid w:val="00264123"/>
    <w:rsid w:val="00272CB4"/>
    <w:rsid w:val="00272FE2"/>
    <w:rsid w:val="00273CCD"/>
    <w:rsid w:val="002777FB"/>
    <w:rsid w:val="00284A46"/>
    <w:rsid w:val="00285441"/>
    <w:rsid w:val="002865F7"/>
    <w:rsid w:val="00291257"/>
    <w:rsid w:val="002A4B27"/>
    <w:rsid w:val="002A4D37"/>
    <w:rsid w:val="002A646A"/>
    <w:rsid w:val="002A7FF5"/>
    <w:rsid w:val="002B79E2"/>
    <w:rsid w:val="002C4B34"/>
    <w:rsid w:val="002C522F"/>
    <w:rsid w:val="002C5362"/>
    <w:rsid w:val="002C63FE"/>
    <w:rsid w:val="002C6A6D"/>
    <w:rsid w:val="002D08B8"/>
    <w:rsid w:val="002D737A"/>
    <w:rsid w:val="002F2B46"/>
    <w:rsid w:val="002F4F83"/>
    <w:rsid w:val="002F7979"/>
    <w:rsid w:val="0030270E"/>
    <w:rsid w:val="00302F30"/>
    <w:rsid w:val="00303E5D"/>
    <w:rsid w:val="00310F32"/>
    <w:rsid w:val="00312F77"/>
    <w:rsid w:val="00315829"/>
    <w:rsid w:val="003175DE"/>
    <w:rsid w:val="00325EFB"/>
    <w:rsid w:val="00331C4B"/>
    <w:rsid w:val="00341E45"/>
    <w:rsid w:val="00342349"/>
    <w:rsid w:val="00343F13"/>
    <w:rsid w:val="003452D1"/>
    <w:rsid w:val="00345555"/>
    <w:rsid w:val="0035175C"/>
    <w:rsid w:val="00360424"/>
    <w:rsid w:val="0036766E"/>
    <w:rsid w:val="0037123E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A6BB2"/>
    <w:rsid w:val="003B35B0"/>
    <w:rsid w:val="003B3713"/>
    <w:rsid w:val="003B3807"/>
    <w:rsid w:val="003B5FC4"/>
    <w:rsid w:val="003B68E1"/>
    <w:rsid w:val="003B7A90"/>
    <w:rsid w:val="003C2727"/>
    <w:rsid w:val="003C4D09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65C4"/>
    <w:rsid w:val="004372F2"/>
    <w:rsid w:val="00437CCF"/>
    <w:rsid w:val="004411E1"/>
    <w:rsid w:val="00446C7B"/>
    <w:rsid w:val="00447B80"/>
    <w:rsid w:val="0045467E"/>
    <w:rsid w:val="004706A5"/>
    <w:rsid w:val="00472AFC"/>
    <w:rsid w:val="0047528B"/>
    <w:rsid w:val="004756CA"/>
    <w:rsid w:val="00476D36"/>
    <w:rsid w:val="00482D3C"/>
    <w:rsid w:val="0048459C"/>
    <w:rsid w:val="00490DE4"/>
    <w:rsid w:val="00490FCF"/>
    <w:rsid w:val="00492799"/>
    <w:rsid w:val="00494052"/>
    <w:rsid w:val="00497433"/>
    <w:rsid w:val="004A0646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821"/>
    <w:rsid w:val="004C267F"/>
    <w:rsid w:val="004C46A6"/>
    <w:rsid w:val="004D053B"/>
    <w:rsid w:val="004E066C"/>
    <w:rsid w:val="004E27BA"/>
    <w:rsid w:val="004E3A18"/>
    <w:rsid w:val="004E719D"/>
    <w:rsid w:val="004F2D23"/>
    <w:rsid w:val="004F4E50"/>
    <w:rsid w:val="004F519B"/>
    <w:rsid w:val="004F74BF"/>
    <w:rsid w:val="00501656"/>
    <w:rsid w:val="00503062"/>
    <w:rsid w:val="00507F63"/>
    <w:rsid w:val="00516A1E"/>
    <w:rsid w:val="00516CAB"/>
    <w:rsid w:val="00516DF9"/>
    <w:rsid w:val="00523F47"/>
    <w:rsid w:val="005244CF"/>
    <w:rsid w:val="005252E9"/>
    <w:rsid w:val="0052585B"/>
    <w:rsid w:val="005325E8"/>
    <w:rsid w:val="0053308A"/>
    <w:rsid w:val="00540F8F"/>
    <w:rsid w:val="0054228B"/>
    <w:rsid w:val="005425C8"/>
    <w:rsid w:val="00545002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2C"/>
    <w:rsid w:val="005943CA"/>
    <w:rsid w:val="0059548A"/>
    <w:rsid w:val="0059673A"/>
    <w:rsid w:val="005967FC"/>
    <w:rsid w:val="005A083B"/>
    <w:rsid w:val="005A39A8"/>
    <w:rsid w:val="005A3C30"/>
    <w:rsid w:val="005A4F2E"/>
    <w:rsid w:val="005A6219"/>
    <w:rsid w:val="005B11BB"/>
    <w:rsid w:val="005B53DB"/>
    <w:rsid w:val="005B79B4"/>
    <w:rsid w:val="005C18B6"/>
    <w:rsid w:val="005C3329"/>
    <w:rsid w:val="005C7569"/>
    <w:rsid w:val="005C7B20"/>
    <w:rsid w:val="005C7E3E"/>
    <w:rsid w:val="005D3A5F"/>
    <w:rsid w:val="005D7F62"/>
    <w:rsid w:val="005E3574"/>
    <w:rsid w:val="005E4CBC"/>
    <w:rsid w:val="005E7DD6"/>
    <w:rsid w:val="005F2B23"/>
    <w:rsid w:val="005F61EC"/>
    <w:rsid w:val="005F6883"/>
    <w:rsid w:val="00600B8B"/>
    <w:rsid w:val="00602A8B"/>
    <w:rsid w:val="00602C0F"/>
    <w:rsid w:val="00604EF3"/>
    <w:rsid w:val="006068D8"/>
    <w:rsid w:val="0061578D"/>
    <w:rsid w:val="006207C3"/>
    <w:rsid w:val="00623984"/>
    <w:rsid w:val="006246BB"/>
    <w:rsid w:val="0062733E"/>
    <w:rsid w:val="00632054"/>
    <w:rsid w:val="0063412A"/>
    <w:rsid w:val="006351BB"/>
    <w:rsid w:val="006356A4"/>
    <w:rsid w:val="00642051"/>
    <w:rsid w:val="00643748"/>
    <w:rsid w:val="00645AB8"/>
    <w:rsid w:val="00645FB2"/>
    <w:rsid w:val="006506E3"/>
    <w:rsid w:val="00653EB9"/>
    <w:rsid w:val="006633B7"/>
    <w:rsid w:val="006660EB"/>
    <w:rsid w:val="006672C2"/>
    <w:rsid w:val="006677A6"/>
    <w:rsid w:val="00670BBF"/>
    <w:rsid w:val="0067276F"/>
    <w:rsid w:val="006736CD"/>
    <w:rsid w:val="00680D4C"/>
    <w:rsid w:val="00684965"/>
    <w:rsid w:val="00684FAC"/>
    <w:rsid w:val="00687EA8"/>
    <w:rsid w:val="00687F59"/>
    <w:rsid w:val="00691BC4"/>
    <w:rsid w:val="006956BF"/>
    <w:rsid w:val="006962E4"/>
    <w:rsid w:val="006A06DE"/>
    <w:rsid w:val="006A2DDB"/>
    <w:rsid w:val="006A3F85"/>
    <w:rsid w:val="006A5F86"/>
    <w:rsid w:val="006B39E5"/>
    <w:rsid w:val="006B3A24"/>
    <w:rsid w:val="006B6F53"/>
    <w:rsid w:val="006C0528"/>
    <w:rsid w:val="006C6AD2"/>
    <w:rsid w:val="006C6F69"/>
    <w:rsid w:val="006D0006"/>
    <w:rsid w:val="006D3378"/>
    <w:rsid w:val="006D45BC"/>
    <w:rsid w:val="006E0451"/>
    <w:rsid w:val="006E7198"/>
    <w:rsid w:val="006F3D06"/>
    <w:rsid w:val="006F77DD"/>
    <w:rsid w:val="007050FE"/>
    <w:rsid w:val="0070719E"/>
    <w:rsid w:val="007077D6"/>
    <w:rsid w:val="007121E0"/>
    <w:rsid w:val="00715A31"/>
    <w:rsid w:val="00716A0F"/>
    <w:rsid w:val="007204F1"/>
    <w:rsid w:val="007265FF"/>
    <w:rsid w:val="00726C78"/>
    <w:rsid w:val="00727835"/>
    <w:rsid w:val="00734BFC"/>
    <w:rsid w:val="007421AC"/>
    <w:rsid w:val="00742AE9"/>
    <w:rsid w:val="007448D1"/>
    <w:rsid w:val="00745E36"/>
    <w:rsid w:val="00755509"/>
    <w:rsid w:val="00767060"/>
    <w:rsid w:val="00767F4D"/>
    <w:rsid w:val="00772430"/>
    <w:rsid w:val="00776C35"/>
    <w:rsid w:val="00780CF8"/>
    <w:rsid w:val="00781200"/>
    <w:rsid w:val="00781D39"/>
    <w:rsid w:val="00784A12"/>
    <w:rsid w:val="00785BE0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6D2"/>
    <w:rsid w:val="007B3CDC"/>
    <w:rsid w:val="007B4096"/>
    <w:rsid w:val="007B5773"/>
    <w:rsid w:val="007B69E8"/>
    <w:rsid w:val="007B7B0F"/>
    <w:rsid w:val="007C45A0"/>
    <w:rsid w:val="007D2A91"/>
    <w:rsid w:val="007D5301"/>
    <w:rsid w:val="007D7639"/>
    <w:rsid w:val="007E19CB"/>
    <w:rsid w:val="007E4D85"/>
    <w:rsid w:val="007E5803"/>
    <w:rsid w:val="007E615C"/>
    <w:rsid w:val="00802270"/>
    <w:rsid w:val="00804680"/>
    <w:rsid w:val="00805BAE"/>
    <w:rsid w:val="00813C29"/>
    <w:rsid w:val="0082060A"/>
    <w:rsid w:val="00822D72"/>
    <w:rsid w:val="008240CD"/>
    <w:rsid w:val="00824BEE"/>
    <w:rsid w:val="00832E12"/>
    <w:rsid w:val="0083469F"/>
    <w:rsid w:val="00834FF0"/>
    <w:rsid w:val="008368F4"/>
    <w:rsid w:val="00840E1C"/>
    <w:rsid w:val="00841F48"/>
    <w:rsid w:val="00846976"/>
    <w:rsid w:val="00846DCA"/>
    <w:rsid w:val="0085010B"/>
    <w:rsid w:val="00850F1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4324"/>
    <w:rsid w:val="008857C0"/>
    <w:rsid w:val="00892443"/>
    <w:rsid w:val="00895BB9"/>
    <w:rsid w:val="00897C9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202F"/>
    <w:rsid w:val="008F21B7"/>
    <w:rsid w:val="008F2DF8"/>
    <w:rsid w:val="008F51BB"/>
    <w:rsid w:val="008F607B"/>
    <w:rsid w:val="008F6EBB"/>
    <w:rsid w:val="00905D28"/>
    <w:rsid w:val="00907B00"/>
    <w:rsid w:val="009235F7"/>
    <w:rsid w:val="0093052A"/>
    <w:rsid w:val="0093367E"/>
    <w:rsid w:val="0093526B"/>
    <w:rsid w:val="009358C9"/>
    <w:rsid w:val="009551DE"/>
    <w:rsid w:val="009558D6"/>
    <w:rsid w:val="00955BB6"/>
    <w:rsid w:val="00955CC4"/>
    <w:rsid w:val="00955DC4"/>
    <w:rsid w:val="00957793"/>
    <w:rsid w:val="00962F4A"/>
    <w:rsid w:val="00966414"/>
    <w:rsid w:val="00966833"/>
    <w:rsid w:val="00974102"/>
    <w:rsid w:val="00981084"/>
    <w:rsid w:val="009819DA"/>
    <w:rsid w:val="00982796"/>
    <w:rsid w:val="00982ECB"/>
    <w:rsid w:val="00984A44"/>
    <w:rsid w:val="0098551C"/>
    <w:rsid w:val="0098559A"/>
    <w:rsid w:val="00987643"/>
    <w:rsid w:val="0098788E"/>
    <w:rsid w:val="009914E6"/>
    <w:rsid w:val="00992B7F"/>
    <w:rsid w:val="009A1189"/>
    <w:rsid w:val="009A1DD1"/>
    <w:rsid w:val="009A26B9"/>
    <w:rsid w:val="009A3A1C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E5C7B"/>
    <w:rsid w:val="009F0F32"/>
    <w:rsid w:val="009F2C68"/>
    <w:rsid w:val="009F39DD"/>
    <w:rsid w:val="009F3BEE"/>
    <w:rsid w:val="009F40FF"/>
    <w:rsid w:val="009F55DD"/>
    <w:rsid w:val="009F6A4F"/>
    <w:rsid w:val="009F7300"/>
    <w:rsid w:val="00A038E0"/>
    <w:rsid w:val="00A05286"/>
    <w:rsid w:val="00A10F48"/>
    <w:rsid w:val="00A12891"/>
    <w:rsid w:val="00A15B54"/>
    <w:rsid w:val="00A17CD6"/>
    <w:rsid w:val="00A17F64"/>
    <w:rsid w:val="00A23335"/>
    <w:rsid w:val="00A2477C"/>
    <w:rsid w:val="00A31EFF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328C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17B1"/>
    <w:rsid w:val="00A9602A"/>
    <w:rsid w:val="00AA3928"/>
    <w:rsid w:val="00AA4C3B"/>
    <w:rsid w:val="00AA4D4E"/>
    <w:rsid w:val="00AB1D5E"/>
    <w:rsid w:val="00AB30CE"/>
    <w:rsid w:val="00AB436C"/>
    <w:rsid w:val="00AB4A41"/>
    <w:rsid w:val="00AB5C12"/>
    <w:rsid w:val="00AB71AD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2675"/>
    <w:rsid w:val="00B1050E"/>
    <w:rsid w:val="00B10750"/>
    <w:rsid w:val="00B11C20"/>
    <w:rsid w:val="00B13BC2"/>
    <w:rsid w:val="00B13EAC"/>
    <w:rsid w:val="00B22DC8"/>
    <w:rsid w:val="00B2307A"/>
    <w:rsid w:val="00B26CA8"/>
    <w:rsid w:val="00B2760F"/>
    <w:rsid w:val="00B306CD"/>
    <w:rsid w:val="00B30E0D"/>
    <w:rsid w:val="00B31A11"/>
    <w:rsid w:val="00B35359"/>
    <w:rsid w:val="00B4035D"/>
    <w:rsid w:val="00B4063A"/>
    <w:rsid w:val="00B40871"/>
    <w:rsid w:val="00B41E99"/>
    <w:rsid w:val="00B51FB9"/>
    <w:rsid w:val="00B56141"/>
    <w:rsid w:val="00B56272"/>
    <w:rsid w:val="00B620F8"/>
    <w:rsid w:val="00B62103"/>
    <w:rsid w:val="00B650BB"/>
    <w:rsid w:val="00B657AB"/>
    <w:rsid w:val="00B65C58"/>
    <w:rsid w:val="00B7119C"/>
    <w:rsid w:val="00B71388"/>
    <w:rsid w:val="00B72541"/>
    <w:rsid w:val="00B72EF4"/>
    <w:rsid w:val="00B7314D"/>
    <w:rsid w:val="00B74114"/>
    <w:rsid w:val="00B74A4B"/>
    <w:rsid w:val="00B827BF"/>
    <w:rsid w:val="00B84955"/>
    <w:rsid w:val="00B858AB"/>
    <w:rsid w:val="00B875ED"/>
    <w:rsid w:val="00B87A6F"/>
    <w:rsid w:val="00B93E88"/>
    <w:rsid w:val="00B94E48"/>
    <w:rsid w:val="00B96883"/>
    <w:rsid w:val="00BA78CF"/>
    <w:rsid w:val="00BB2F48"/>
    <w:rsid w:val="00BB476B"/>
    <w:rsid w:val="00BB792B"/>
    <w:rsid w:val="00BC0D02"/>
    <w:rsid w:val="00BD000B"/>
    <w:rsid w:val="00BD2850"/>
    <w:rsid w:val="00BE02C1"/>
    <w:rsid w:val="00BE0985"/>
    <w:rsid w:val="00BE44B1"/>
    <w:rsid w:val="00BE4894"/>
    <w:rsid w:val="00BE50B9"/>
    <w:rsid w:val="00BE5691"/>
    <w:rsid w:val="00BF18D3"/>
    <w:rsid w:val="00BF190F"/>
    <w:rsid w:val="00BF392A"/>
    <w:rsid w:val="00BF3AD6"/>
    <w:rsid w:val="00BF4492"/>
    <w:rsid w:val="00BF46CD"/>
    <w:rsid w:val="00BF56CB"/>
    <w:rsid w:val="00BF5C9D"/>
    <w:rsid w:val="00BF7D44"/>
    <w:rsid w:val="00C03661"/>
    <w:rsid w:val="00C07425"/>
    <w:rsid w:val="00C07C17"/>
    <w:rsid w:val="00C12CF2"/>
    <w:rsid w:val="00C13000"/>
    <w:rsid w:val="00C13E08"/>
    <w:rsid w:val="00C164EA"/>
    <w:rsid w:val="00C234DA"/>
    <w:rsid w:val="00C2375E"/>
    <w:rsid w:val="00C439FA"/>
    <w:rsid w:val="00C441C0"/>
    <w:rsid w:val="00C51131"/>
    <w:rsid w:val="00C52CB6"/>
    <w:rsid w:val="00C53253"/>
    <w:rsid w:val="00C538F4"/>
    <w:rsid w:val="00C62A34"/>
    <w:rsid w:val="00C6338D"/>
    <w:rsid w:val="00C6353A"/>
    <w:rsid w:val="00C739A3"/>
    <w:rsid w:val="00C74B1E"/>
    <w:rsid w:val="00C834F9"/>
    <w:rsid w:val="00C8567F"/>
    <w:rsid w:val="00C86168"/>
    <w:rsid w:val="00C86E51"/>
    <w:rsid w:val="00C87693"/>
    <w:rsid w:val="00C93F4F"/>
    <w:rsid w:val="00C95B3B"/>
    <w:rsid w:val="00C960CC"/>
    <w:rsid w:val="00C96D81"/>
    <w:rsid w:val="00C97DF4"/>
    <w:rsid w:val="00CA042B"/>
    <w:rsid w:val="00CA3BD3"/>
    <w:rsid w:val="00CA4710"/>
    <w:rsid w:val="00CA4D5D"/>
    <w:rsid w:val="00CA5502"/>
    <w:rsid w:val="00CB0660"/>
    <w:rsid w:val="00CB6CBB"/>
    <w:rsid w:val="00CB6E28"/>
    <w:rsid w:val="00CC266C"/>
    <w:rsid w:val="00CC34CF"/>
    <w:rsid w:val="00CC387D"/>
    <w:rsid w:val="00CD08E7"/>
    <w:rsid w:val="00CE3532"/>
    <w:rsid w:val="00CF0380"/>
    <w:rsid w:val="00CF2C4E"/>
    <w:rsid w:val="00CF479E"/>
    <w:rsid w:val="00CF5877"/>
    <w:rsid w:val="00CF7441"/>
    <w:rsid w:val="00D00D19"/>
    <w:rsid w:val="00D021BA"/>
    <w:rsid w:val="00D04867"/>
    <w:rsid w:val="00D04B9C"/>
    <w:rsid w:val="00D05C0E"/>
    <w:rsid w:val="00D07B9A"/>
    <w:rsid w:val="00D11A5C"/>
    <w:rsid w:val="00D11C2C"/>
    <w:rsid w:val="00D14239"/>
    <w:rsid w:val="00D229EC"/>
    <w:rsid w:val="00D23350"/>
    <w:rsid w:val="00D23D03"/>
    <w:rsid w:val="00D25402"/>
    <w:rsid w:val="00D273AF"/>
    <w:rsid w:val="00D32277"/>
    <w:rsid w:val="00D326EE"/>
    <w:rsid w:val="00D3310A"/>
    <w:rsid w:val="00D34C09"/>
    <w:rsid w:val="00D35B8E"/>
    <w:rsid w:val="00D3794B"/>
    <w:rsid w:val="00D471AC"/>
    <w:rsid w:val="00D47A8A"/>
    <w:rsid w:val="00D51827"/>
    <w:rsid w:val="00D5512C"/>
    <w:rsid w:val="00D55D5B"/>
    <w:rsid w:val="00D56E00"/>
    <w:rsid w:val="00D57578"/>
    <w:rsid w:val="00D57918"/>
    <w:rsid w:val="00D619B0"/>
    <w:rsid w:val="00D633D7"/>
    <w:rsid w:val="00D75FA3"/>
    <w:rsid w:val="00D809EA"/>
    <w:rsid w:val="00D84D66"/>
    <w:rsid w:val="00D84ECF"/>
    <w:rsid w:val="00D85C80"/>
    <w:rsid w:val="00D872B0"/>
    <w:rsid w:val="00D95CCC"/>
    <w:rsid w:val="00DA0040"/>
    <w:rsid w:val="00DA0711"/>
    <w:rsid w:val="00DA21CF"/>
    <w:rsid w:val="00DA3609"/>
    <w:rsid w:val="00DB3E23"/>
    <w:rsid w:val="00DB7C77"/>
    <w:rsid w:val="00DC41D8"/>
    <w:rsid w:val="00DC54BE"/>
    <w:rsid w:val="00DC5640"/>
    <w:rsid w:val="00DC7C0C"/>
    <w:rsid w:val="00DD1EEF"/>
    <w:rsid w:val="00DE2376"/>
    <w:rsid w:val="00DE7230"/>
    <w:rsid w:val="00DF1083"/>
    <w:rsid w:val="00DF439E"/>
    <w:rsid w:val="00DF54EB"/>
    <w:rsid w:val="00E00866"/>
    <w:rsid w:val="00E054CE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168"/>
    <w:rsid w:val="00E434AD"/>
    <w:rsid w:val="00E44FB6"/>
    <w:rsid w:val="00E515F8"/>
    <w:rsid w:val="00E56029"/>
    <w:rsid w:val="00E574FD"/>
    <w:rsid w:val="00E60062"/>
    <w:rsid w:val="00E61FD6"/>
    <w:rsid w:val="00E62AD6"/>
    <w:rsid w:val="00E64984"/>
    <w:rsid w:val="00E672B0"/>
    <w:rsid w:val="00E722C8"/>
    <w:rsid w:val="00E74C95"/>
    <w:rsid w:val="00E75034"/>
    <w:rsid w:val="00E76A62"/>
    <w:rsid w:val="00E76DAB"/>
    <w:rsid w:val="00E82AF8"/>
    <w:rsid w:val="00E8493B"/>
    <w:rsid w:val="00E878B2"/>
    <w:rsid w:val="00E9072B"/>
    <w:rsid w:val="00E908C6"/>
    <w:rsid w:val="00E91F8E"/>
    <w:rsid w:val="00E93A3E"/>
    <w:rsid w:val="00E978C6"/>
    <w:rsid w:val="00E97BAA"/>
    <w:rsid w:val="00E97DBA"/>
    <w:rsid w:val="00EA04F5"/>
    <w:rsid w:val="00EA178F"/>
    <w:rsid w:val="00EA4761"/>
    <w:rsid w:val="00EA5FEC"/>
    <w:rsid w:val="00EB01EB"/>
    <w:rsid w:val="00EB2ADE"/>
    <w:rsid w:val="00EB3E94"/>
    <w:rsid w:val="00EB47EA"/>
    <w:rsid w:val="00EB6B01"/>
    <w:rsid w:val="00EB7BDF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D2F"/>
    <w:rsid w:val="00F04FB1"/>
    <w:rsid w:val="00F06CDA"/>
    <w:rsid w:val="00F07B94"/>
    <w:rsid w:val="00F1026D"/>
    <w:rsid w:val="00F108E9"/>
    <w:rsid w:val="00F11258"/>
    <w:rsid w:val="00F12B8F"/>
    <w:rsid w:val="00F147C2"/>
    <w:rsid w:val="00F22615"/>
    <w:rsid w:val="00F22EF3"/>
    <w:rsid w:val="00F30EDC"/>
    <w:rsid w:val="00F33BBE"/>
    <w:rsid w:val="00F44115"/>
    <w:rsid w:val="00F462FB"/>
    <w:rsid w:val="00F4695C"/>
    <w:rsid w:val="00F50E89"/>
    <w:rsid w:val="00F51136"/>
    <w:rsid w:val="00F53F26"/>
    <w:rsid w:val="00F6001C"/>
    <w:rsid w:val="00F6112E"/>
    <w:rsid w:val="00F61D2D"/>
    <w:rsid w:val="00F64593"/>
    <w:rsid w:val="00F71029"/>
    <w:rsid w:val="00F7339A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081"/>
    <w:rsid w:val="00FB6927"/>
    <w:rsid w:val="00FB6B32"/>
    <w:rsid w:val="00FB72F4"/>
    <w:rsid w:val="00FB785B"/>
    <w:rsid w:val="00FB7FCC"/>
    <w:rsid w:val="00FC645B"/>
    <w:rsid w:val="00FD44B4"/>
    <w:rsid w:val="00FD5035"/>
    <w:rsid w:val="00FD79F7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FDB3B8A"/>
  <w15:docId w15:val="{297045BF-DBC7-41B7-A8DC-C40C7D5F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uiPriority w:val="99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character" w:customStyle="1" w:styleId="Heading3">
    <w:name w:val="Heading #3_"/>
    <w:basedOn w:val="DefaultParagraphFont"/>
    <w:link w:val="Heading3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5325E8"/>
    <w:rPr>
      <w:rFonts w:ascii="Arial" w:eastAsia="Arial" w:hAnsi="Arial" w:cs="Arial"/>
      <w:shd w:val="clear" w:color="auto" w:fill="FFFFFF"/>
    </w:rPr>
  </w:style>
  <w:style w:type="character" w:customStyle="1" w:styleId="Bodytext5Bold">
    <w:name w:val="Body text (5) + Bold"/>
    <w:basedOn w:val="Bodytext5"/>
    <w:rsid w:val="005325E8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4">
    <w:name w:val="Body text (4)_"/>
    <w:basedOn w:val="DefaultParagraphFont"/>
    <w:link w:val="Bodytext40"/>
    <w:rsid w:val="005325E8"/>
    <w:rPr>
      <w:rFonts w:ascii="Arial" w:eastAsia="Arial" w:hAnsi="Arial" w:cs="Arial"/>
      <w:b/>
      <w:bCs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5325E8"/>
    <w:rPr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325E8"/>
    <w:pPr>
      <w:widowControl w:val="0"/>
      <w:shd w:val="clear" w:color="auto" w:fill="FFFFFF"/>
      <w:suppressAutoHyphens w:val="0"/>
      <w:spacing w:before="300" w:line="317" w:lineRule="exact"/>
      <w:outlineLvl w:val="2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50">
    <w:name w:val="Body text (5)"/>
    <w:basedOn w:val="Normal"/>
    <w:link w:val="Bodytext5"/>
    <w:rsid w:val="005325E8"/>
    <w:pPr>
      <w:widowControl w:val="0"/>
      <w:shd w:val="clear" w:color="auto" w:fill="FFFFFF"/>
      <w:suppressAutoHyphens w:val="0"/>
      <w:spacing w:line="317" w:lineRule="exact"/>
      <w:ind w:hanging="360"/>
      <w:jc w:val="both"/>
    </w:pPr>
    <w:rPr>
      <w:rFonts w:ascii="Arial" w:eastAsia="Arial" w:hAnsi="Arial" w:cs="Arial"/>
      <w:sz w:val="20"/>
      <w:szCs w:val="20"/>
      <w:lang w:val="en-US" w:eastAsia="en-US"/>
    </w:rPr>
  </w:style>
  <w:style w:type="paragraph" w:customStyle="1" w:styleId="Bodytext40">
    <w:name w:val="Body text (4)"/>
    <w:basedOn w:val="Normal"/>
    <w:link w:val="Bodytext4"/>
    <w:rsid w:val="005325E8"/>
    <w:pPr>
      <w:widowControl w:val="0"/>
      <w:shd w:val="clear" w:color="auto" w:fill="FFFFFF"/>
      <w:suppressAutoHyphens w:val="0"/>
      <w:spacing w:before="60" w:after="300" w:line="312" w:lineRule="exact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customStyle="1" w:styleId="Bodytext100">
    <w:name w:val="Body text (10)"/>
    <w:basedOn w:val="Normal"/>
    <w:link w:val="Bodytext10"/>
    <w:rsid w:val="005325E8"/>
    <w:pPr>
      <w:widowControl w:val="0"/>
      <w:shd w:val="clear" w:color="auto" w:fill="FFFFFF"/>
      <w:suppressAutoHyphens w:val="0"/>
      <w:spacing w:line="365" w:lineRule="exact"/>
      <w:jc w:val="both"/>
    </w:pPr>
    <w:rPr>
      <w:sz w:val="28"/>
      <w:szCs w:val="28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9A1DD1"/>
    <w:rPr>
      <w:color w:val="000000"/>
      <w:sz w:val="24"/>
      <w:szCs w:val="24"/>
      <w:lang w:val="pt-BR" w:eastAsia="ro-RO"/>
    </w:rPr>
  </w:style>
  <w:style w:type="paragraph" w:customStyle="1" w:styleId="Frspaiere1">
    <w:name w:val="Fără spațiere1"/>
    <w:uiPriority w:val="1"/>
    <w:qFormat/>
    <w:rsid w:val="000B7691"/>
    <w:rPr>
      <w:rFonts w:ascii="Calibri" w:hAnsi="Calibri"/>
      <w:sz w:val="22"/>
      <w:szCs w:val="22"/>
    </w:rPr>
  </w:style>
  <w:style w:type="character" w:customStyle="1" w:styleId="salnttl">
    <w:name w:val="s_aln_ttl"/>
    <w:basedOn w:val="DefaultParagraphFont"/>
    <w:rsid w:val="007204F1"/>
  </w:style>
  <w:style w:type="character" w:customStyle="1" w:styleId="salnbdy">
    <w:name w:val="s_aln_bdy"/>
    <w:basedOn w:val="DefaultParagraphFont"/>
    <w:rsid w:val="007204F1"/>
  </w:style>
  <w:style w:type="character" w:customStyle="1" w:styleId="Bodytext2">
    <w:name w:val="Body text (2)"/>
    <w:rsid w:val="00691BC4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CEB9-770E-437D-B9F6-63EC99C50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187</cp:revision>
  <cp:lastPrinted>2022-06-03T07:54:00Z</cp:lastPrinted>
  <dcterms:created xsi:type="dcterms:W3CDTF">2020-07-17T08:31:00Z</dcterms:created>
  <dcterms:modified xsi:type="dcterms:W3CDTF">2022-06-03T07:54:00Z</dcterms:modified>
</cp:coreProperties>
</file>